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255D4" w14:textId="7C5F8D3E" w:rsidR="00DA7A3D" w:rsidRPr="00A26562" w:rsidRDefault="00DA7A3D" w:rsidP="00C66A8B">
      <w:pPr>
        <w:pStyle w:val="Header"/>
        <w:spacing w:before="120"/>
        <w:jc w:val="center"/>
        <w:rPr>
          <w:rFonts w:eastAsiaTheme="majorEastAsia"/>
          <w:b/>
          <w:sz w:val="32"/>
          <w:szCs w:val="32"/>
        </w:rPr>
      </w:pPr>
      <w:r w:rsidRPr="00E24AF7">
        <w:rPr>
          <w:rFonts w:eastAsiaTheme="majorEastAsia"/>
          <w:b/>
          <w:sz w:val="32"/>
          <w:szCs w:val="32"/>
        </w:rPr>
        <w:t xml:space="preserve">EWDA Small Grants: Proposal Guidelines, </w:t>
      </w:r>
      <w:r w:rsidR="00A26562">
        <w:rPr>
          <w:rFonts w:eastAsiaTheme="majorEastAsia"/>
          <w:b/>
          <w:sz w:val="32"/>
          <w:szCs w:val="32"/>
        </w:rPr>
        <w:t xml:space="preserve">January </w:t>
      </w:r>
      <w:r w:rsidR="00D15B06" w:rsidRPr="00A26562">
        <w:rPr>
          <w:rFonts w:eastAsiaTheme="majorEastAsia"/>
          <w:b/>
          <w:sz w:val="32"/>
          <w:szCs w:val="32"/>
        </w:rPr>
        <w:t>202</w:t>
      </w:r>
      <w:r w:rsidR="00692F24">
        <w:rPr>
          <w:rFonts w:eastAsiaTheme="majorEastAsia"/>
          <w:b/>
          <w:sz w:val="32"/>
          <w:szCs w:val="32"/>
        </w:rPr>
        <w:t>5</w:t>
      </w:r>
      <w:r w:rsidR="00A87BFF" w:rsidRPr="00A26562">
        <w:rPr>
          <w:rFonts w:eastAsiaTheme="majorEastAsia"/>
          <w:b/>
          <w:sz w:val="32"/>
          <w:szCs w:val="32"/>
        </w:rPr>
        <w:t xml:space="preserve"> </w:t>
      </w:r>
    </w:p>
    <w:p w14:paraId="411E66E1" w14:textId="2AD0EA82" w:rsidR="00DA7A3D" w:rsidRPr="00FD337A" w:rsidRDefault="00D15B06" w:rsidP="00D15B06">
      <w:pPr>
        <w:tabs>
          <w:tab w:val="left" w:pos="6930"/>
        </w:tabs>
        <w:rPr>
          <w:b/>
          <w:sz w:val="32"/>
          <w:szCs w:val="32"/>
        </w:rPr>
      </w:pPr>
      <w:r>
        <w:rPr>
          <w:b/>
          <w:sz w:val="32"/>
          <w:szCs w:val="32"/>
        </w:rPr>
        <w:tab/>
      </w:r>
    </w:p>
    <w:p w14:paraId="465D8D5F" w14:textId="77777777" w:rsidR="00DA7A3D" w:rsidRPr="00FD337A" w:rsidRDefault="00DA7A3D" w:rsidP="00E24AF7">
      <w:pPr>
        <w:jc w:val="both"/>
        <w:rPr>
          <w:b/>
        </w:rPr>
      </w:pPr>
    </w:p>
    <w:p w14:paraId="0E0541DE" w14:textId="5B933003" w:rsidR="00DA7A3D" w:rsidRPr="00FD337A" w:rsidRDefault="00DA7A3D" w:rsidP="00E24AF7">
      <w:pPr>
        <w:jc w:val="both"/>
        <w:rPr>
          <w:b/>
        </w:rPr>
      </w:pPr>
      <w:r w:rsidRPr="00FD337A">
        <w:rPr>
          <w:b/>
        </w:rPr>
        <w:t>PURPOSE OF THE EWDA SMALL GRANTS PROGRAM</w:t>
      </w:r>
      <w:r w:rsidR="006B589B" w:rsidRPr="00FD337A">
        <w:rPr>
          <w:b/>
        </w:rPr>
        <w:t>ME</w:t>
      </w:r>
      <w:r w:rsidRPr="00FD337A">
        <w:rPr>
          <w:b/>
        </w:rPr>
        <w:t>:</w:t>
      </w:r>
    </w:p>
    <w:p w14:paraId="3A98058B" w14:textId="13E0D44F" w:rsidR="00104582" w:rsidRPr="00A26562" w:rsidRDefault="00104582" w:rsidP="00104582">
      <w:pPr>
        <w:jc w:val="both"/>
        <w:rPr>
          <w:lang w:val="en-GB"/>
        </w:rPr>
      </w:pPr>
      <w:r w:rsidRPr="00FD337A">
        <w:rPr>
          <w:lang w:val="en-GB"/>
        </w:rPr>
        <w:t xml:space="preserve">The intent of the EWDA Small Grant Programme </w:t>
      </w:r>
      <w:proofErr w:type="gramStart"/>
      <w:r w:rsidRPr="00FD337A">
        <w:rPr>
          <w:lang w:val="en-GB"/>
        </w:rPr>
        <w:t>is:</w:t>
      </w:r>
      <w:proofErr w:type="gramEnd"/>
      <w:r w:rsidRPr="00FD337A">
        <w:rPr>
          <w:lang w:val="en-GB"/>
        </w:rPr>
        <w:t xml:space="preserve"> to promote selected activities hampered by a lack of funding, to increase the benefits of EWDA membership, to increase the visibility of the EWDA, and to provide the EWDA with a new means to accomplish the general WDA mission (“</w:t>
      </w:r>
      <w:r w:rsidR="004770A0" w:rsidRPr="00A26562">
        <w:rPr>
          <w:lang w:val="en-GB"/>
        </w:rPr>
        <w:t>to promote healthy wildlife and ecosystems, biodiversity conservation, and environmentally sustainable solutions to One Health challenges</w:t>
      </w:r>
      <w:r w:rsidRPr="00A26562">
        <w:rPr>
          <w:lang w:val="en-GB"/>
        </w:rPr>
        <w:t>")</w:t>
      </w:r>
      <w:r w:rsidR="00C7665A" w:rsidRPr="00A26562">
        <w:rPr>
          <w:lang w:val="en-GB"/>
        </w:rPr>
        <w:t xml:space="preserve">.  </w:t>
      </w:r>
      <w:r w:rsidR="001675CB" w:rsidRPr="00A26562">
        <w:rPr>
          <w:lang w:val="en-GB"/>
        </w:rPr>
        <w:t xml:space="preserve">The </w:t>
      </w:r>
      <w:r w:rsidR="007C3C9C" w:rsidRPr="00A26562">
        <w:rPr>
          <w:lang w:val="en-GB"/>
        </w:rPr>
        <w:t>g</w:t>
      </w:r>
      <w:r w:rsidR="001675CB" w:rsidRPr="00A26562">
        <w:rPr>
          <w:lang w:val="en-GB"/>
        </w:rPr>
        <w:t xml:space="preserve">rants are available to EWDA members </w:t>
      </w:r>
      <w:r w:rsidR="00B13F31" w:rsidRPr="00A26562">
        <w:rPr>
          <w:lang w:val="en-GB"/>
        </w:rPr>
        <w:t>for projects located in Europe.</w:t>
      </w:r>
    </w:p>
    <w:p w14:paraId="751988A0" w14:textId="0B3A9427" w:rsidR="00104582" w:rsidRDefault="00104582" w:rsidP="00104582">
      <w:pPr>
        <w:jc w:val="both"/>
        <w:rPr>
          <w:lang w:val="en-GB"/>
        </w:rPr>
      </w:pPr>
      <w:r w:rsidRPr="00FD337A">
        <w:rPr>
          <w:lang w:val="en-GB"/>
        </w:rPr>
        <w:t>Grant recipients will receive funding to accomplish a project that has defined and measurable goals that are in line with the EWDA/</w:t>
      </w:r>
      <w:r w:rsidR="0044236C" w:rsidRPr="00FD337A">
        <w:rPr>
          <w:lang w:val="en-GB"/>
        </w:rPr>
        <w:t>WDA mission. Three</w:t>
      </w:r>
      <w:r w:rsidRPr="00FD337A">
        <w:rPr>
          <w:lang w:val="en-GB"/>
        </w:rPr>
        <w:t xml:space="preserve"> types of grants are </w:t>
      </w:r>
      <w:r w:rsidRPr="00237DCC">
        <w:rPr>
          <w:lang w:val="en-GB"/>
        </w:rPr>
        <w:t>offered:</w:t>
      </w:r>
    </w:p>
    <w:p w14:paraId="61525509" w14:textId="77777777" w:rsidR="00F83BD8" w:rsidRPr="00237DCC" w:rsidRDefault="00F83BD8" w:rsidP="00104582">
      <w:pPr>
        <w:jc w:val="both"/>
        <w:rPr>
          <w:lang w:val="en-GB"/>
        </w:rPr>
      </w:pPr>
    </w:p>
    <w:p w14:paraId="6F9B47E0" w14:textId="77777777" w:rsidR="00104582" w:rsidRPr="0044236C" w:rsidRDefault="00104582" w:rsidP="0044236C">
      <w:pPr>
        <w:pStyle w:val="ListParagraph"/>
        <w:numPr>
          <w:ilvl w:val="0"/>
          <w:numId w:val="34"/>
        </w:numPr>
        <w:jc w:val="both"/>
        <w:rPr>
          <w:lang w:val="en-GB"/>
        </w:rPr>
      </w:pPr>
      <w:bookmarkStart w:id="0" w:name="_Hlk123734043"/>
      <w:r w:rsidRPr="0044236C">
        <w:rPr>
          <w:lang w:val="en-GB"/>
        </w:rPr>
        <w:t>Wildlife Conservation Research Grant</w:t>
      </w:r>
    </w:p>
    <w:bookmarkEnd w:id="0"/>
    <w:p w14:paraId="33214FFE" w14:textId="6DF23168" w:rsidR="00104582" w:rsidRPr="0044236C" w:rsidRDefault="00104582" w:rsidP="0044236C">
      <w:pPr>
        <w:pStyle w:val="ListParagraph"/>
        <w:numPr>
          <w:ilvl w:val="0"/>
          <w:numId w:val="34"/>
        </w:numPr>
        <w:jc w:val="both"/>
        <w:rPr>
          <w:lang w:val="en-GB"/>
        </w:rPr>
      </w:pPr>
      <w:r w:rsidRPr="0044236C">
        <w:rPr>
          <w:lang w:val="en-GB"/>
        </w:rPr>
        <w:t xml:space="preserve">Wildlife Health </w:t>
      </w:r>
      <w:r>
        <w:t>Research and Education</w:t>
      </w:r>
      <w:r w:rsidRPr="0044236C">
        <w:rPr>
          <w:lang w:val="en-GB"/>
        </w:rPr>
        <w:t xml:space="preserve"> in Eastern Europe</w:t>
      </w:r>
      <w:r w:rsidR="00C7665A" w:rsidRPr="00C7665A">
        <w:rPr>
          <w:lang w:val="en-GB"/>
        </w:rPr>
        <w:t xml:space="preserve"> </w:t>
      </w:r>
      <w:r w:rsidR="00C7665A" w:rsidRPr="0044236C">
        <w:rPr>
          <w:lang w:val="en-GB"/>
        </w:rPr>
        <w:t xml:space="preserve">Grant </w:t>
      </w:r>
    </w:p>
    <w:p w14:paraId="78925316" w14:textId="1DC04E59" w:rsidR="00A87BFF" w:rsidRPr="00FD337A" w:rsidRDefault="00A87BFF" w:rsidP="0044236C">
      <w:pPr>
        <w:pStyle w:val="ListParagraph"/>
        <w:numPr>
          <w:ilvl w:val="0"/>
          <w:numId w:val="34"/>
        </w:numPr>
        <w:jc w:val="both"/>
      </w:pPr>
      <w:r w:rsidRPr="00FD337A">
        <w:t xml:space="preserve">The Amanda </w:t>
      </w:r>
      <w:proofErr w:type="spellStart"/>
      <w:r w:rsidRPr="00FD337A">
        <w:t>Hawkswood</w:t>
      </w:r>
      <w:proofErr w:type="spellEnd"/>
      <w:r w:rsidRPr="00FD337A">
        <w:t xml:space="preserve"> Wildlife Health and Welfare Research Grant</w:t>
      </w:r>
    </w:p>
    <w:p w14:paraId="00824357" w14:textId="77777777" w:rsidR="00A26562" w:rsidRDefault="00A26562" w:rsidP="00A87BFF">
      <w:pPr>
        <w:jc w:val="both"/>
      </w:pPr>
    </w:p>
    <w:p w14:paraId="208A621D" w14:textId="6B85E8A3" w:rsidR="00A87BFF" w:rsidRDefault="00A26562" w:rsidP="00A87BFF">
      <w:pPr>
        <w:jc w:val="both"/>
      </w:pPr>
      <w:r w:rsidRPr="00A26562">
        <w:t>This grant cycle,</w:t>
      </w:r>
      <w:r w:rsidR="00F83BD8">
        <w:t xml:space="preserve"> 2023,</w:t>
      </w:r>
      <w:r w:rsidRPr="00A26562">
        <w:t xml:space="preserve"> we will be offering two grants in </w:t>
      </w:r>
      <w:r>
        <w:t xml:space="preserve">the </w:t>
      </w:r>
      <w:r w:rsidRPr="00A26562">
        <w:t>Wildlife Conservation Research Grant</w:t>
      </w:r>
      <w:r>
        <w:t xml:space="preserve"> </w:t>
      </w:r>
      <w:r w:rsidRPr="00A26562">
        <w:t>category, the second grant is funded by a French endowment fund.</w:t>
      </w:r>
    </w:p>
    <w:p w14:paraId="55322FEC" w14:textId="77777777" w:rsidR="00A26562" w:rsidRPr="00FD337A" w:rsidRDefault="00A26562" w:rsidP="00A87BFF">
      <w:pPr>
        <w:jc w:val="both"/>
      </w:pPr>
    </w:p>
    <w:p w14:paraId="0E17E20F" w14:textId="7672B65B" w:rsidR="00DA7A3D" w:rsidRPr="00FD337A" w:rsidRDefault="00A87BFF" w:rsidP="00A87BFF">
      <w:pPr>
        <w:jc w:val="both"/>
      </w:pPr>
      <w:r w:rsidRPr="00FD337A">
        <w:t xml:space="preserve">The Amanda </w:t>
      </w:r>
      <w:proofErr w:type="spellStart"/>
      <w:r w:rsidRPr="00FD337A">
        <w:t>Hawkswood</w:t>
      </w:r>
      <w:proofErr w:type="spellEnd"/>
      <w:r w:rsidRPr="00FD337A">
        <w:t xml:space="preserve"> Wildlife Health and Welfare Research Grant </w:t>
      </w:r>
      <w:r w:rsidR="0044236C" w:rsidRPr="00FD337A">
        <w:t>has been</w:t>
      </w:r>
      <w:r w:rsidRPr="00FD337A">
        <w:t xml:space="preserve"> made possible by a generous donation to the EWDA i</w:t>
      </w:r>
      <w:r w:rsidR="00991050" w:rsidRPr="00FD337A">
        <w:t xml:space="preserve">n the will of Amanda </w:t>
      </w:r>
      <w:proofErr w:type="spellStart"/>
      <w:r w:rsidR="00991050" w:rsidRPr="00FD337A">
        <w:t>Hawkswood</w:t>
      </w:r>
      <w:proofErr w:type="spellEnd"/>
      <w:r w:rsidR="00991050" w:rsidRPr="00FD337A">
        <w:t xml:space="preserve"> </w:t>
      </w:r>
      <w:r w:rsidRPr="00FD337A">
        <w:t>- see the EWDA summer 2020 newsletter for further information.  This donation has also enabled the EWDA to increase the t</w:t>
      </w:r>
      <w:r w:rsidR="002C4648" w:rsidRPr="00FD337A">
        <w:t>wo original grants to 3,</w:t>
      </w:r>
      <w:r w:rsidRPr="00FD337A">
        <w:t>000 Euros.</w:t>
      </w:r>
    </w:p>
    <w:p w14:paraId="4F2F79EE" w14:textId="77777777" w:rsidR="00A87BFF" w:rsidRPr="00FD337A" w:rsidRDefault="00A87BFF" w:rsidP="00A87BFF">
      <w:pPr>
        <w:jc w:val="both"/>
      </w:pPr>
    </w:p>
    <w:p w14:paraId="45481C6F" w14:textId="77777777" w:rsidR="00DA7A3D" w:rsidRPr="00FD337A" w:rsidRDefault="00DA7A3D" w:rsidP="00E24AF7">
      <w:pPr>
        <w:jc w:val="both"/>
      </w:pPr>
      <w:r w:rsidRPr="00FD337A">
        <w:rPr>
          <w:b/>
        </w:rPr>
        <w:t>CRITERIA FOR SMALL GRANT PROPOSALS:</w:t>
      </w:r>
    </w:p>
    <w:p w14:paraId="7A77B6FF" w14:textId="77777777" w:rsidR="00DA7A3D" w:rsidRPr="00FD337A" w:rsidRDefault="00DA7A3D" w:rsidP="00E24AF7">
      <w:pPr>
        <w:numPr>
          <w:ilvl w:val="0"/>
          <w:numId w:val="29"/>
        </w:numPr>
        <w:ind w:left="426"/>
        <w:contextualSpacing/>
        <w:jc w:val="both"/>
      </w:pPr>
      <w:r w:rsidRPr="00FD337A">
        <w:t>The grant proposal must support the mission of the WDA.</w:t>
      </w:r>
    </w:p>
    <w:p w14:paraId="5DB44B52" w14:textId="43B80E8C" w:rsidR="00DA7A3D" w:rsidRPr="00FD337A" w:rsidRDefault="00DA7A3D" w:rsidP="00E24AF7">
      <w:pPr>
        <w:numPr>
          <w:ilvl w:val="0"/>
          <w:numId w:val="29"/>
        </w:numPr>
        <w:ind w:left="426"/>
        <w:contextualSpacing/>
        <w:jc w:val="both"/>
      </w:pPr>
      <w:r w:rsidRPr="00FD337A">
        <w:t>The main applicant and projec</w:t>
      </w:r>
      <w:r w:rsidR="00A87BFF" w:rsidRPr="00FD337A">
        <w:t>t leader must be a EWDA member.</w:t>
      </w:r>
      <w:r w:rsidR="00C7665A">
        <w:t xml:space="preserve">  </w:t>
      </w:r>
      <w:r w:rsidR="00421CC9" w:rsidRPr="00FD337A">
        <w:t>Early career members are encouraged to apply.</w:t>
      </w:r>
      <w:r w:rsidR="00A87BFF" w:rsidRPr="00FD337A">
        <w:t xml:space="preserve"> </w:t>
      </w:r>
    </w:p>
    <w:p w14:paraId="68BA7E33" w14:textId="3FE32618" w:rsidR="00DA7A3D" w:rsidRPr="00FD337A" w:rsidRDefault="00DA7A3D" w:rsidP="00E24AF7">
      <w:pPr>
        <w:numPr>
          <w:ilvl w:val="0"/>
          <w:numId w:val="29"/>
        </w:numPr>
        <w:ind w:left="426"/>
        <w:contextualSpacing/>
        <w:jc w:val="both"/>
      </w:pPr>
      <w:r w:rsidRPr="00FD337A">
        <w:t>The proposed project must have measurable objectives which are achievable within 24 months (i</w:t>
      </w:r>
      <w:r w:rsidR="00E9698B" w:rsidRPr="00FD337A">
        <w:t>ncluding reporting to the EWDA B</w:t>
      </w:r>
      <w:r w:rsidRPr="00FD337A">
        <w:t xml:space="preserve">oard). </w:t>
      </w:r>
    </w:p>
    <w:p w14:paraId="55885C91" w14:textId="26BAC9A8" w:rsidR="00DA7A3D" w:rsidRPr="00FD337A" w:rsidRDefault="00DA7A3D" w:rsidP="00E24AF7">
      <w:pPr>
        <w:numPr>
          <w:ilvl w:val="0"/>
          <w:numId w:val="29"/>
        </w:numPr>
        <w:ind w:left="426"/>
        <w:contextualSpacing/>
        <w:jc w:val="both"/>
      </w:pPr>
      <w:r w:rsidRPr="00FD337A">
        <w:t xml:space="preserve">Grant funds must be administered through an </w:t>
      </w:r>
      <w:proofErr w:type="spellStart"/>
      <w:r w:rsidRPr="00FD337A">
        <w:rPr>
          <w:shd w:val="clear" w:color="auto" w:fill="FFFFFF"/>
        </w:rPr>
        <w:t>organi</w:t>
      </w:r>
      <w:r w:rsidR="00D35D2F">
        <w:rPr>
          <w:shd w:val="clear" w:color="auto" w:fill="FFFFFF"/>
        </w:rPr>
        <w:t>s</w:t>
      </w:r>
      <w:r w:rsidRPr="00FD337A">
        <w:rPr>
          <w:shd w:val="clear" w:color="auto" w:fill="FFFFFF"/>
        </w:rPr>
        <w:t>ation</w:t>
      </w:r>
      <w:proofErr w:type="spellEnd"/>
      <w:r w:rsidRPr="00FD337A">
        <w:rPr>
          <w:shd w:val="clear" w:color="auto" w:fill="FFFFFF"/>
        </w:rPr>
        <w:t xml:space="preserve"> to which the EWDA can legally transfer funds and not a personal bank account;</w:t>
      </w:r>
      <w:r w:rsidRPr="00FD337A">
        <w:t xml:space="preserve"> examples of allowable </w:t>
      </w:r>
      <w:proofErr w:type="spellStart"/>
      <w:r w:rsidRPr="00FD337A">
        <w:t>organi</w:t>
      </w:r>
      <w:r w:rsidR="00D35D2F">
        <w:t>s</w:t>
      </w:r>
      <w:r w:rsidRPr="00FD337A">
        <w:t>ations</w:t>
      </w:r>
      <w:proofErr w:type="spellEnd"/>
      <w:r w:rsidRPr="00FD337A">
        <w:t xml:space="preserve"> are a university, a national laboratory, or a non-profit </w:t>
      </w:r>
      <w:proofErr w:type="spellStart"/>
      <w:r w:rsidRPr="00FD337A">
        <w:t>organi</w:t>
      </w:r>
      <w:r w:rsidR="00D35D2F">
        <w:t>s</w:t>
      </w:r>
      <w:r w:rsidRPr="00FD337A">
        <w:t>ation</w:t>
      </w:r>
      <w:proofErr w:type="spellEnd"/>
      <w:r w:rsidRPr="00FD337A">
        <w:t>.</w:t>
      </w:r>
    </w:p>
    <w:p w14:paraId="6B54120C" w14:textId="678B01F3" w:rsidR="00DA7A3D" w:rsidRPr="00E24AF7" w:rsidRDefault="00DA7A3D" w:rsidP="00E24AF7">
      <w:pPr>
        <w:numPr>
          <w:ilvl w:val="0"/>
          <w:numId w:val="29"/>
        </w:numPr>
        <w:ind w:left="426"/>
        <w:contextualSpacing/>
        <w:jc w:val="both"/>
      </w:pPr>
      <w:r w:rsidRPr="00FD337A">
        <w:t xml:space="preserve">The budget requested from EWDA cannot exceed </w:t>
      </w:r>
      <w:r w:rsidR="00A87BFF" w:rsidRPr="00FD337A">
        <w:t>3</w:t>
      </w:r>
      <w:r w:rsidR="002C4648" w:rsidRPr="00FD337A">
        <w:t>,</w:t>
      </w:r>
      <w:r w:rsidRPr="00FD337A">
        <w:t xml:space="preserve">000 Euros per project. Project proposals with a higher total budget than that requested from EWDA </w:t>
      </w:r>
      <w:r w:rsidRPr="00E24AF7">
        <w:t>can be considered as long the applicants provide evidence that the rest of the budget has been secured from other funding sources.</w:t>
      </w:r>
    </w:p>
    <w:p w14:paraId="13453B5E" w14:textId="77777777" w:rsidR="00DA7A3D" w:rsidRPr="00E24AF7" w:rsidRDefault="00DA7A3D" w:rsidP="00E24AF7">
      <w:pPr>
        <w:numPr>
          <w:ilvl w:val="0"/>
          <w:numId w:val="29"/>
        </w:numPr>
        <w:ind w:left="426"/>
        <w:contextualSpacing/>
        <w:jc w:val="both"/>
      </w:pPr>
      <w:r w:rsidRPr="00E24AF7">
        <w:t>There is no current allowance for overheads (i.e. indirect costs for administrating the grant or project).</w:t>
      </w:r>
    </w:p>
    <w:p w14:paraId="620332EE" w14:textId="75325DE0" w:rsidR="00DA7A3D" w:rsidRPr="00B6624A" w:rsidRDefault="00DA7A3D" w:rsidP="00E24AF7">
      <w:pPr>
        <w:numPr>
          <w:ilvl w:val="0"/>
          <w:numId w:val="29"/>
        </w:numPr>
        <w:ind w:left="426"/>
        <w:contextualSpacing/>
        <w:jc w:val="both"/>
      </w:pPr>
      <w:r w:rsidRPr="00B6624A">
        <w:t xml:space="preserve">Requests for travel funds are not acceptable, unless it is critical </w:t>
      </w:r>
      <w:r w:rsidR="00564093" w:rsidRPr="00B6624A">
        <w:t>for</w:t>
      </w:r>
      <w:r w:rsidRPr="00B6624A">
        <w:t xml:space="preserve"> completion of the project and collaborators who are EWDA members receive highest priority.</w:t>
      </w:r>
    </w:p>
    <w:p w14:paraId="2FC5ADA0" w14:textId="6EE386CD" w:rsidR="00DA7A3D" w:rsidRPr="00B6624A" w:rsidRDefault="00564093" w:rsidP="00E24AF7">
      <w:pPr>
        <w:numPr>
          <w:ilvl w:val="0"/>
          <w:numId w:val="29"/>
        </w:numPr>
        <w:ind w:left="426"/>
        <w:contextualSpacing/>
        <w:jc w:val="both"/>
      </w:pPr>
      <w:r w:rsidRPr="00B6624A">
        <w:t>EWDA Small Grant</w:t>
      </w:r>
      <w:r w:rsidR="006B589B" w:rsidRPr="00B6624A">
        <w:t>s</w:t>
      </w:r>
      <w:r w:rsidR="00DA7A3D" w:rsidRPr="00B6624A">
        <w:t xml:space="preserve"> funds will not be approved for food/drink, lodging or transportation.</w:t>
      </w:r>
    </w:p>
    <w:p w14:paraId="4DA2B2CF" w14:textId="08BB11F9" w:rsidR="00DA7A3D" w:rsidRPr="00B6624A" w:rsidRDefault="00DA7A3D" w:rsidP="00E24AF7">
      <w:pPr>
        <w:numPr>
          <w:ilvl w:val="0"/>
          <w:numId w:val="29"/>
        </w:numPr>
        <w:ind w:left="426"/>
        <w:contextualSpacing/>
        <w:jc w:val="both"/>
      </w:pPr>
      <w:r w:rsidRPr="00B6624A">
        <w:lastRenderedPageBreak/>
        <w:t>Any person that will be receiving funds to perform work as part of the EWDA Small Grant</w:t>
      </w:r>
      <w:r w:rsidR="006B589B" w:rsidRPr="00B6624A">
        <w:t xml:space="preserve">s </w:t>
      </w:r>
      <w:proofErr w:type="spellStart"/>
      <w:r w:rsidR="006B589B" w:rsidRPr="00B6624A">
        <w:t>P</w:t>
      </w:r>
      <w:r w:rsidRPr="00B6624A">
        <w:t>rogram</w:t>
      </w:r>
      <w:r w:rsidR="006B589B" w:rsidRPr="00B6624A">
        <w:t>me</w:t>
      </w:r>
      <w:proofErr w:type="spellEnd"/>
      <w:r w:rsidRPr="00B6624A">
        <w:t xml:space="preserve"> must be listed as a collaborator, and the requested funding for that person should be included in the budget on the original grant proposal. This precludes secondary contracts with individuals not listed </w:t>
      </w:r>
      <w:proofErr w:type="gramStart"/>
      <w:r w:rsidRPr="00B6624A">
        <w:t>on</w:t>
      </w:r>
      <w:proofErr w:type="gramEnd"/>
      <w:r w:rsidRPr="00B6624A">
        <w:t xml:space="preserve"> the original proposal. </w:t>
      </w:r>
    </w:p>
    <w:p w14:paraId="75B28750" w14:textId="77777777" w:rsidR="00DA7A3D" w:rsidRPr="00FB7540" w:rsidRDefault="00DA7A3D" w:rsidP="00E24AF7">
      <w:pPr>
        <w:numPr>
          <w:ilvl w:val="0"/>
          <w:numId w:val="29"/>
        </w:numPr>
        <w:ind w:left="426"/>
        <w:contextualSpacing/>
        <w:jc w:val="both"/>
      </w:pPr>
      <w:r w:rsidRPr="00FB7540">
        <w:t>An intermediary and a final report, 12 and 24 months, respectively, after receipt of funding must be submitted to the EWDA. Non-respect of these deadlines must be justified by the grant holder and may result in the exclusion of future applications.</w:t>
      </w:r>
    </w:p>
    <w:p w14:paraId="5CFDF947" w14:textId="1C3FF79F" w:rsidR="00DA7A3D" w:rsidRPr="00FD337A" w:rsidRDefault="00DA7A3D" w:rsidP="00E24AF7">
      <w:pPr>
        <w:numPr>
          <w:ilvl w:val="0"/>
          <w:numId w:val="29"/>
        </w:numPr>
        <w:ind w:left="426"/>
        <w:contextualSpacing/>
        <w:jc w:val="both"/>
      </w:pPr>
      <w:r w:rsidRPr="00FB7540">
        <w:t xml:space="preserve">Proposals </w:t>
      </w:r>
      <w:r w:rsidR="00B6624A">
        <w:t xml:space="preserve">should not exceed </w:t>
      </w:r>
      <w:r w:rsidR="00D736CE" w:rsidRPr="006F640E">
        <w:t>eight</w:t>
      </w:r>
      <w:r w:rsidR="00B6624A" w:rsidRPr="006F640E">
        <w:t xml:space="preserve"> A4 pages (Times New Roman 12 or equivalent</w:t>
      </w:r>
      <w:r w:rsidR="00BA5A79" w:rsidRPr="006F640E">
        <w:t>; maximum five pages for the application form, maximum two pages for the CV, maximum one page for a maximum 10 references)</w:t>
      </w:r>
      <w:r w:rsidR="00B6624A" w:rsidRPr="006F640E">
        <w:t xml:space="preserve"> and </w:t>
      </w:r>
      <w:proofErr w:type="gramStart"/>
      <w:r w:rsidRPr="006F640E">
        <w:t>have to</w:t>
      </w:r>
      <w:proofErr w:type="gramEnd"/>
      <w:r w:rsidRPr="006F640E">
        <w:t xml:space="preserve"> be submitted electronically</w:t>
      </w:r>
      <w:r w:rsidR="00946039" w:rsidRPr="006F640E">
        <w:t xml:space="preserve"> to the EWDA Secretary</w:t>
      </w:r>
      <w:r w:rsidR="00130DF9" w:rsidRPr="006F640E">
        <w:t xml:space="preserve"> on the dedicated application </w:t>
      </w:r>
      <w:r w:rsidR="00130DF9" w:rsidRPr="00FD337A">
        <w:t>form</w:t>
      </w:r>
      <w:r w:rsidRPr="00FD337A">
        <w:t>.</w:t>
      </w:r>
    </w:p>
    <w:p w14:paraId="16510451" w14:textId="4DE646ED" w:rsidR="00DA7A3D" w:rsidRPr="00FD337A" w:rsidRDefault="00DA7A3D" w:rsidP="00E24AF7">
      <w:pPr>
        <w:numPr>
          <w:ilvl w:val="0"/>
          <w:numId w:val="29"/>
        </w:numPr>
        <w:ind w:left="426"/>
        <w:contextualSpacing/>
        <w:jc w:val="both"/>
      </w:pPr>
      <w:r w:rsidRPr="00FD337A">
        <w:t>Acknowledgement of EWDA Small Grant</w:t>
      </w:r>
      <w:r w:rsidR="006B589B" w:rsidRPr="00FD337A">
        <w:t>s</w:t>
      </w:r>
      <w:r w:rsidRPr="00FD337A">
        <w:t xml:space="preserve"> funding must be included in all documents related to the funded project and in the final output for the project (e.g. scientific articles, conference participations).</w:t>
      </w:r>
    </w:p>
    <w:p w14:paraId="3D1F6401" w14:textId="77777777" w:rsidR="00DA7A3D" w:rsidRPr="00FD337A" w:rsidRDefault="00DA7A3D" w:rsidP="00E24AF7">
      <w:pPr>
        <w:numPr>
          <w:ilvl w:val="0"/>
          <w:numId w:val="29"/>
        </w:numPr>
        <w:ind w:left="426"/>
        <w:contextualSpacing/>
        <w:jc w:val="both"/>
      </w:pPr>
      <w:r w:rsidRPr="00FD337A">
        <w:t xml:space="preserve">Grant holders are encouraged to present their </w:t>
      </w:r>
      <w:proofErr w:type="gramStart"/>
      <w:r w:rsidRPr="00FD337A">
        <w:t>final results</w:t>
      </w:r>
      <w:proofErr w:type="gramEnd"/>
      <w:r w:rsidRPr="00FD337A">
        <w:t xml:space="preserve"> at the next EWDA conference (oral presentation or poster). </w:t>
      </w:r>
    </w:p>
    <w:p w14:paraId="784C4643" w14:textId="5AD6AE27" w:rsidR="00DA7A3D" w:rsidRPr="006F640E" w:rsidRDefault="00DA7A3D" w:rsidP="00E24AF7">
      <w:pPr>
        <w:numPr>
          <w:ilvl w:val="0"/>
          <w:numId w:val="29"/>
        </w:numPr>
        <w:ind w:left="426"/>
        <w:contextualSpacing/>
        <w:jc w:val="both"/>
      </w:pPr>
      <w:proofErr w:type="gramStart"/>
      <w:r w:rsidRPr="00FD337A">
        <w:t>Recipients of grants</w:t>
      </w:r>
      <w:proofErr w:type="gramEnd"/>
      <w:r w:rsidRPr="00FD337A">
        <w:t xml:space="preserve"> with a research objective are encouraged to disseminate their results in </w:t>
      </w:r>
      <w:r w:rsidR="00E9698B" w:rsidRPr="00FD337A">
        <w:t xml:space="preserve">the </w:t>
      </w:r>
      <w:r w:rsidRPr="00FD337A">
        <w:t xml:space="preserve">form of peer-reviewed scientific articles, preferably in the </w:t>
      </w:r>
      <w:r w:rsidRPr="00FD337A">
        <w:rPr>
          <w:i/>
        </w:rPr>
        <w:t xml:space="preserve">Journal of Wildlife </w:t>
      </w:r>
      <w:r w:rsidRPr="006F640E">
        <w:rPr>
          <w:i/>
        </w:rPr>
        <w:t>Diseases</w:t>
      </w:r>
    </w:p>
    <w:p w14:paraId="2130789F" w14:textId="02D88EDC" w:rsidR="00DA7A3D" w:rsidRPr="006F640E" w:rsidRDefault="00DA7A3D" w:rsidP="00E24AF7">
      <w:pPr>
        <w:numPr>
          <w:ilvl w:val="0"/>
          <w:numId w:val="29"/>
        </w:numPr>
        <w:ind w:left="426"/>
        <w:contextualSpacing/>
        <w:jc w:val="both"/>
      </w:pPr>
      <w:r w:rsidRPr="006F640E">
        <w:t>Eastern European member</w:t>
      </w:r>
      <w:r w:rsidR="00130DF9" w:rsidRPr="006F640E">
        <w:t>s are eligible to apply for all three</w:t>
      </w:r>
      <w:r w:rsidRPr="006F640E">
        <w:t xml:space="preserve"> grant types</w:t>
      </w:r>
      <w:r w:rsidR="006F3865" w:rsidRPr="006F640E">
        <w:t>.</w:t>
      </w:r>
    </w:p>
    <w:p w14:paraId="57DBFA3A" w14:textId="52CFE243" w:rsidR="006F3865" w:rsidRPr="006F640E" w:rsidRDefault="006F3865" w:rsidP="00E24AF7">
      <w:pPr>
        <w:numPr>
          <w:ilvl w:val="0"/>
          <w:numId w:val="29"/>
        </w:numPr>
        <w:ind w:left="426"/>
        <w:contextualSpacing/>
        <w:jc w:val="both"/>
      </w:pPr>
      <w:r w:rsidRPr="006F640E">
        <w:t>All applicants can only apply for one grant.</w:t>
      </w:r>
    </w:p>
    <w:p w14:paraId="5B901E0A" w14:textId="77777777" w:rsidR="00DA7A3D" w:rsidRPr="00FB7540" w:rsidRDefault="00DA7A3D" w:rsidP="00E24AF7">
      <w:pPr>
        <w:ind w:left="720"/>
        <w:contextualSpacing/>
        <w:jc w:val="both"/>
        <w:rPr>
          <w:b/>
        </w:rPr>
      </w:pPr>
    </w:p>
    <w:p w14:paraId="1F6ACDF0" w14:textId="1DE13D07" w:rsidR="00D15B06" w:rsidRPr="00FB7540" w:rsidRDefault="00DA7A3D" w:rsidP="00E24AF7">
      <w:pPr>
        <w:contextualSpacing/>
        <w:jc w:val="both"/>
        <w:rPr>
          <w:b/>
        </w:rPr>
      </w:pPr>
      <w:r w:rsidRPr="00FB7540">
        <w:rPr>
          <w:b/>
        </w:rPr>
        <w:t>Wildlife Conservation Research Grant:</w:t>
      </w:r>
    </w:p>
    <w:p w14:paraId="3D76AA97" w14:textId="403DE455" w:rsidR="00D15B06" w:rsidRPr="006F640E" w:rsidRDefault="00D15B06" w:rsidP="00E24AF7">
      <w:pPr>
        <w:pStyle w:val="ListParagraph"/>
        <w:numPr>
          <w:ilvl w:val="0"/>
          <w:numId w:val="27"/>
        </w:numPr>
        <w:ind w:left="426"/>
        <w:jc w:val="both"/>
      </w:pPr>
      <w:r w:rsidRPr="006F640E">
        <w:t xml:space="preserve">The focus of this grant is </w:t>
      </w:r>
      <w:r w:rsidR="00C7665A" w:rsidRPr="006F640E">
        <w:t xml:space="preserve">wildlife </w:t>
      </w:r>
      <w:r w:rsidRPr="006F640E">
        <w:t>conservation.</w:t>
      </w:r>
    </w:p>
    <w:p w14:paraId="3C297E85" w14:textId="64EEEFE9" w:rsidR="00DA7A3D" w:rsidRPr="00FB7540" w:rsidRDefault="00DA7A3D" w:rsidP="00E24AF7">
      <w:pPr>
        <w:pStyle w:val="ListParagraph"/>
        <w:numPr>
          <w:ilvl w:val="0"/>
          <w:numId w:val="27"/>
        </w:numPr>
        <w:ind w:left="426"/>
        <w:jc w:val="both"/>
      </w:pPr>
      <w:r w:rsidRPr="00FB7540">
        <w:t>The proposal must involve research.</w:t>
      </w:r>
    </w:p>
    <w:p w14:paraId="1EE77C8D" w14:textId="77777777" w:rsidR="00DA7A3D" w:rsidRPr="00FB7540" w:rsidRDefault="00DA7A3D" w:rsidP="00E24AF7">
      <w:pPr>
        <w:pStyle w:val="ListParagraph"/>
        <w:numPr>
          <w:ilvl w:val="0"/>
          <w:numId w:val="27"/>
        </w:numPr>
        <w:ind w:left="426"/>
        <w:jc w:val="both"/>
      </w:pPr>
      <w:r w:rsidRPr="00FB7540">
        <w:t>Methods can include laboratory or field studies, questionnaire surveys, citizen science, etc. Analysis of pre-existing samples or data is also eligible.</w:t>
      </w:r>
    </w:p>
    <w:p w14:paraId="31A1E499" w14:textId="77777777" w:rsidR="00DA7A3D" w:rsidRPr="00FB7540" w:rsidRDefault="00DA7A3D" w:rsidP="00E24AF7">
      <w:pPr>
        <w:pStyle w:val="ListParagraph"/>
        <w:numPr>
          <w:ilvl w:val="0"/>
          <w:numId w:val="27"/>
        </w:numPr>
        <w:ind w:left="426"/>
        <w:jc w:val="both"/>
      </w:pPr>
      <w:r w:rsidRPr="00FB7540">
        <w:t>The proposal must be directly related to wildlife health and in line with the WDA mission.</w:t>
      </w:r>
    </w:p>
    <w:p w14:paraId="2ACB7DFA" w14:textId="77777777" w:rsidR="00DA7A3D" w:rsidRPr="00FB7540" w:rsidRDefault="00DA7A3D" w:rsidP="00E24AF7">
      <w:pPr>
        <w:pStyle w:val="ListParagraph"/>
        <w:numPr>
          <w:ilvl w:val="0"/>
          <w:numId w:val="27"/>
        </w:numPr>
        <w:ind w:left="426"/>
        <w:jc w:val="both"/>
      </w:pPr>
      <w:r w:rsidRPr="00FB7540">
        <w:t>Expected results must be relevant to wildlife conservation.</w:t>
      </w:r>
    </w:p>
    <w:p w14:paraId="5BACA2BB" w14:textId="43D88B5A" w:rsidR="00DA7A3D" w:rsidRPr="00FB7540" w:rsidRDefault="00DA7A3D" w:rsidP="00E24AF7">
      <w:pPr>
        <w:pStyle w:val="ListParagraph"/>
        <w:numPr>
          <w:ilvl w:val="0"/>
          <w:numId w:val="27"/>
        </w:numPr>
        <w:ind w:left="426"/>
        <w:jc w:val="both"/>
      </w:pPr>
      <w:r w:rsidRPr="00FB7540">
        <w:t>The requested bu</w:t>
      </w:r>
      <w:r w:rsidR="008C35AD">
        <w:t>dget may</w:t>
      </w:r>
      <w:r w:rsidRPr="00FB7540">
        <w:t xml:space="preserve"> cover consumables, contribute to sample collection </w:t>
      </w:r>
      <w:r w:rsidR="008C35AD">
        <w:t>and/</w:t>
      </w:r>
      <w:r w:rsidRPr="00FB7540">
        <w:t>or to salaries (e.g. to encourage the analysis and publication of pre-collected raw data).</w:t>
      </w:r>
    </w:p>
    <w:p w14:paraId="08EBC1A5" w14:textId="77777777" w:rsidR="00DA7A3D" w:rsidRPr="00FB7540" w:rsidRDefault="00DA7A3D" w:rsidP="00E24AF7">
      <w:pPr>
        <w:contextualSpacing/>
        <w:jc w:val="both"/>
        <w:rPr>
          <w:b/>
        </w:rPr>
      </w:pPr>
    </w:p>
    <w:p w14:paraId="57708505" w14:textId="30401491" w:rsidR="00DA7A3D" w:rsidRPr="00FB7540" w:rsidRDefault="00DA7A3D" w:rsidP="00E24AF7">
      <w:pPr>
        <w:contextualSpacing/>
        <w:jc w:val="both"/>
        <w:rPr>
          <w:b/>
        </w:rPr>
      </w:pPr>
      <w:r w:rsidRPr="00FB7540">
        <w:rPr>
          <w:b/>
        </w:rPr>
        <w:t xml:space="preserve">Grant for Wildlife Health </w:t>
      </w:r>
      <w:r w:rsidR="00104582" w:rsidRPr="00104582">
        <w:rPr>
          <w:b/>
        </w:rPr>
        <w:t>Research and Education</w:t>
      </w:r>
      <w:r w:rsidRPr="00FB7540">
        <w:rPr>
          <w:b/>
        </w:rPr>
        <w:t xml:space="preserve"> in Eastern Europe:</w:t>
      </w:r>
    </w:p>
    <w:p w14:paraId="12AC05DC" w14:textId="630C9FD5" w:rsidR="00DA7A3D" w:rsidRDefault="00DA7A3D" w:rsidP="00E24AF7">
      <w:pPr>
        <w:pStyle w:val="ListParagraph"/>
        <w:numPr>
          <w:ilvl w:val="0"/>
          <w:numId w:val="30"/>
        </w:numPr>
        <w:ind w:left="426"/>
        <w:jc w:val="both"/>
      </w:pPr>
      <w:r w:rsidRPr="00FB7540">
        <w:t xml:space="preserve">The following countries are considered as Eastern European countries: Poland, Czech Republic, Slovakia, Hungary, Slovenia, Croatia, Bosnia &amp; Herzegovina, Albania, Serbia, Montenegro, </w:t>
      </w:r>
      <w:r w:rsidR="00C7665A" w:rsidRPr="006F640E">
        <w:t>North</w:t>
      </w:r>
      <w:r w:rsidR="00C7665A" w:rsidRPr="00C7665A">
        <w:rPr>
          <w:color w:val="FF0000"/>
        </w:rPr>
        <w:t xml:space="preserve"> </w:t>
      </w:r>
      <w:r w:rsidRPr="00FB7540">
        <w:t xml:space="preserve">Macedonia, Romania, Bulgaria, Estonia, Latvia, Lithuania, Belarus, Ukraine, Moldova, European Russia, Georgia, Turkey, as well as Greece and Cyprus. These </w:t>
      </w:r>
      <w:r w:rsidRPr="00E24AF7">
        <w:t xml:space="preserve">applicants should provide evidence of citizenship, and or residency </w:t>
      </w:r>
      <w:r w:rsidR="00564093">
        <w:t>in</w:t>
      </w:r>
      <w:r w:rsidRPr="00E24AF7">
        <w:t xml:space="preserve"> one of these countries. Furthermore, the work needs to be conducted in one of these countries.</w:t>
      </w:r>
    </w:p>
    <w:p w14:paraId="5C23A5E8" w14:textId="77777777" w:rsidR="00104582" w:rsidRPr="00E24AF7" w:rsidRDefault="00104582" w:rsidP="00104582">
      <w:pPr>
        <w:pStyle w:val="ListParagraph"/>
        <w:numPr>
          <w:ilvl w:val="0"/>
          <w:numId w:val="30"/>
        </w:numPr>
        <w:ind w:left="426"/>
        <w:jc w:val="both"/>
      </w:pPr>
      <w:r w:rsidRPr="00E24AF7">
        <w:t>Any kind of activity related to wildlife health and in line with the WDA mission may be eligible. Examples:</w:t>
      </w:r>
    </w:p>
    <w:p w14:paraId="5EA08BE6" w14:textId="2D82EE6D" w:rsidR="00104582" w:rsidRPr="00E24AF7" w:rsidRDefault="00104582" w:rsidP="00104582">
      <w:pPr>
        <w:pStyle w:val="ListParagraph"/>
        <w:numPr>
          <w:ilvl w:val="0"/>
          <w:numId w:val="31"/>
        </w:numPr>
        <w:ind w:left="851"/>
        <w:jc w:val="both"/>
      </w:pPr>
      <w:r w:rsidRPr="00E24AF7">
        <w:t>Research projects (see guidelines for Wildlife Conservation Research Grant, except that any wildlife health-related topic will be considered and not only those related to wildlife conservation)</w:t>
      </w:r>
      <w:r w:rsidR="00F2629F">
        <w:t>.</w:t>
      </w:r>
    </w:p>
    <w:p w14:paraId="5023CF7E" w14:textId="77777777" w:rsidR="00104582" w:rsidRPr="00E24AF7" w:rsidRDefault="00104582" w:rsidP="00104582">
      <w:pPr>
        <w:pStyle w:val="ListParagraph"/>
        <w:numPr>
          <w:ilvl w:val="0"/>
          <w:numId w:val="31"/>
        </w:numPr>
        <w:ind w:left="851"/>
        <w:jc w:val="both"/>
      </w:pPr>
      <w:r w:rsidRPr="00E24AF7">
        <w:lastRenderedPageBreak/>
        <w:t>Assistance for courses, workshops or symposia, such as printing of course material or financial assistance to arrange course facilities. Again, please note that Small Grant funds will not be used for lodging or refreshments.</w:t>
      </w:r>
    </w:p>
    <w:p w14:paraId="08DC05EB" w14:textId="2F53D628" w:rsidR="00104582" w:rsidRPr="00E24AF7" w:rsidRDefault="00104582" w:rsidP="00104582">
      <w:pPr>
        <w:pStyle w:val="ListParagraph"/>
        <w:numPr>
          <w:ilvl w:val="0"/>
          <w:numId w:val="31"/>
        </w:numPr>
        <w:ind w:left="851"/>
        <w:jc w:val="both"/>
      </w:pPr>
      <w:r w:rsidRPr="00E24AF7">
        <w:t>Cataloging and preparing for access (</w:t>
      </w:r>
      <w:r w:rsidR="00717FCB" w:rsidRPr="00E24AF7">
        <w:t>e.g.,</w:t>
      </w:r>
      <w:r w:rsidRPr="00E24AF7">
        <w:t xml:space="preserve"> on website) educational materials (such as the </w:t>
      </w:r>
      <w:proofErr w:type="spellStart"/>
      <w:r w:rsidRPr="00E24AF7">
        <w:t>digiti</w:t>
      </w:r>
      <w:r w:rsidR="00932189">
        <w:t>s</w:t>
      </w:r>
      <w:r w:rsidRPr="00E24AF7">
        <w:t>ing</w:t>
      </w:r>
      <w:proofErr w:type="spellEnd"/>
      <w:r w:rsidRPr="00E24AF7">
        <w:t xml:space="preserve"> and posting of slide collections or teaching sets) for EWDA/WDA member use.</w:t>
      </w:r>
    </w:p>
    <w:p w14:paraId="7BDBC67C" w14:textId="1301A165" w:rsidR="00104582" w:rsidRPr="00E24AF7" w:rsidRDefault="00104582" w:rsidP="00104582">
      <w:pPr>
        <w:pStyle w:val="ListParagraph"/>
        <w:numPr>
          <w:ilvl w:val="0"/>
          <w:numId w:val="31"/>
        </w:numPr>
        <w:ind w:left="851"/>
        <w:jc w:val="both"/>
      </w:pPr>
      <w:r w:rsidRPr="00E24AF7">
        <w:t>Publication, on-line or in print, of ‘disease manuals’, scientific reviews, and symposium proceedings</w:t>
      </w:r>
      <w:r w:rsidR="00F2629F">
        <w:t>.</w:t>
      </w:r>
    </w:p>
    <w:p w14:paraId="395A7324" w14:textId="77777777" w:rsidR="00104582" w:rsidRPr="00E24AF7" w:rsidRDefault="00104582" w:rsidP="00104582">
      <w:pPr>
        <w:pStyle w:val="ListParagraph"/>
        <w:numPr>
          <w:ilvl w:val="0"/>
          <w:numId w:val="31"/>
        </w:numPr>
        <w:ind w:left="851"/>
        <w:jc w:val="both"/>
      </w:pPr>
      <w:r w:rsidRPr="00E24AF7">
        <w:t xml:space="preserve">Producing and / or enhancing on-line availability of reliable and current information for members, the broader scientific community, and the public. </w:t>
      </w:r>
    </w:p>
    <w:p w14:paraId="5DFFFBBA" w14:textId="40995258" w:rsidR="00104582" w:rsidRPr="00E24AF7" w:rsidRDefault="00104582" w:rsidP="00104582">
      <w:pPr>
        <w:pStyle w:val="ListParagraph"/>
        <w:numPr>
          <w:ilvl w:val="0"/>
          <w:numId w:val="31"/>
        </w:numPr>
        <w:ind w:left="851"/>
        <w:jc w:val="both"/>
      </w:pPr>
      <w:r w:rsidRPr="00E24AF7">
        <w:t>Scientific ‘on-line’ self-study guides for wildlife issues</w:t>
      </w:r>
      <w:r w:rsidR="00F2629F">
        <w:t>.</w:t>
      </w:r>
    </w:p>
    <w:p w14:paraId="4068EBA2" w14:textId="54F8CBB7" w:rsidR="00104582" w:rsidRPr="00E24AF7" w:rsidRDefault="00104582" w:rsidP="00104582">
      <w:pPr>
        <w:pStyle w:val="ListParagraph"/>
        <w:numPr>
          <w:ilvl w:val="0"/>
          <w:numId w:val="31"/>
        </w:numPr>
        <w:autoSpaceDE w:val="0"/>
        <w:autoSpaceDN w:val="0"/>
        <w:adjustRightInd w:val="0"/>
        <w:ind w:left="851"/>
        <w:jc w:val="both"/>
        <w:rPr>
          <w:color w:val="000000"/>
        </w:rPr>
      </w:pPr>
      <w:r w:rsidRPr="00E24AF7">
        <w:rPr>
          <w:color w:val="000000"/>
        </w:rPr>
        <w:t>Translation of wildlife health information to reach out to under-represented countries</w:t>
      </w:r>
      <w:r w:rsidR="00F2629F">
        <w:rPr>
          <w:color w:val="000000"/>
        </w:rPr>
        <w:t>.</w:t>
      </w:r>
    </w:p>
    <w:p w14:paraId="14247042" w14:textId="67AC0BD6" w:rsidR="00104582" w:rsidRPr="00E24AF7" w:rsidRDefault="00104582" w:rsidP="00104582">
      <w:pPr>
        <w:pStyle w:val="ListParagraph"/>
        <w:numPr>
          <w:ilvl w:val="0"/>
          <w:numId w:val="31"/>
        </w:numPr>
        <w:autoSpaceDE w:val="0"/>
        <w:autoSpaceDN w:val="0"/>
        <w:adjustRightInd w:val="0"/>
        <w:ind w:left="851"/>
        <w:jc w:val="both"/>
        <w:rPr>
          <w:color w:val="000000"/>
        </w:rPr>
      </w:pPr>
      <w:r w:rsidRPr="00E24AF7">
        <w:rPr>
          <w:color w:val="000000"/>
        </w:rPr>
        <w:t>Development of curricula on wildlife health or other instructional media on wildlife health</w:t>
      </w:r>
      <w:r w:rsidR="00F2629F">
        <w:rPr>
          <w:color w:val="000000"/>
        </w:rPr>
        <w:t>.</w:t>
      </w:r>
    </w:p>
    <w:p w14:paraId="54F3559D" w14:textId="77777777" w:rsidR="00104582" w:rsidRPr="00E24AF7" w:rsidRDefault="00104582" w:rsidP="00104582">
      <w:pPr>
        <w:pStyle w:val="ListParagraph"/>
        <w:numPr>
          <w:ilvl w:val="0"/>
          <w:numId w:val="31"/>
        </w:numPr>
        <w:autoSpaceDE w:val="0"/>
        <w:autoSpaceDN w:val="0"/>
        <w:adjustRightInd w:val="0"/>
        <w:ind w:left="851"/>
        <w:jc w:val="both"/>
      </w:pPr>
      <w:r w:rsidRPr="00E24AF7">
        <w:t xml:space="preserve">Financial support for publishing research results in </w:t>
      </w:r>
      <w:r>
        <w:t>open access</w:t>
      </w:r>
      <w:r w:rsidRPr="00E24AF7">
        <w:t xml:space="preserve"> peer-reviewed international scientific</w:t>
      </w:r>
      <w:r>
        <w:t xml:space="preserve"> journals (in English language)</w:t>
      </w:r>
      <w:r w:rsidRPr="00E24AF7">
        <w:t>.</w:t>
      </w:r>
    </w:p>
    <w:p w14:paraId="1628465F" w14:textId="4E4F0136" w:rsidR="00104582" w:rsidRPr="00E24AF7" w:rsidRDefault="00104582" w:rsidP="00104582">
      <w:pPr>
        <w:pStyle w:val="ListParagraph"/>
        <w:numPr>
          <w:ilvl w:val="0"/>
          <w:numId w:val="31"/>
        </w:numPr>
        <w:ind w:left="851"/>
        <w:jc w:val="both"/>
        <w:rPr>
          <w:color w:val="000000"/>
        </w:rPr>
      </w:pPr>
      <w:r w:rsidRPr="00E24AF7">
        <w:rPr>
          <w:color w:val="000000"/>
        </w:rPr>
        <w:t>Development of mobile apps or other media to enhance outreach of EWDA</w:t>
      </w:r>
      <w:r w:rsidR="00F2629F">
        <w:rPr>
          <w:color w:val="000000"/>
        </w:rPr>
        <w:t>.</w:t>
      </w:r>
    </w:p>
    <w:p w14:paraId="7109ECA2" w14:textId="74E809CE" w:rsidR="00104582" w:rsidRPr="006F0615" w:rsidRDefault="00104582" w:rsidP="00104582">
      <w:pPr>
        <w:pStyle w:val="ListParagraph"/>
        <w:numPr>
          <w:ilvl w:val="0"/>
          <w:numId w:val="30"/>
        </w:numPr>
        <w:spacing w:before="60"/>
        <w:ind w:left="426" w:hanging="284"/>
        <w:jc w:val="both"/>
        <w:rPr>
          <w:lang w:val="en-GB"/>
        </w:rPr>
      </w:pPr>
      <w:r w:rsidRPr="00104582">
        <w:rPr>
          <w:lang w:val="en-GB"/>
        </w:rPr>
        <w:t>Before appl</w:t>
      </w:r>
      <w:r w:rsidR="00ED2AA4">
        <w:rPr>
          <w:lang w:val="en-GB"/>
        </w:rPr>
        <w:t>ying</w:t>
      </w:r>
      <w:r w:rsidRPr="00104582">
        <w:rPr>
          <w:lang w:val="en-GB"/>
        </w:rPr>
        <w:t>, an</w:t>
      </w:r>
      <w:r w:rsidRPr="006F0615">
        <w:rPr>
          <w:lang w:val="en-GB"/>
        </w:rPr>
        <w:t xml:space="preserve">y Eastern European Country EWDA member planning to </w:t>
      </w:r>
      <w:proofErr w:type="gramStart"/>
      <w:r w:rsidRPr="006F0615">
        <w:rPr>
          <w:lang w:val="en-GB"/>
        </w:rPr>
        <w:t>submit an application</w:t>
      </w:r>
      <w:proofErr w:type="gramEnd"/>
      <w:r w:rsidRPr="006F0615">
        <w:rPr>
          <w:lang w:val="en-GB"/>
        </w:rPr>
        <w:t xml:space="preserve"> may wish</w:t>
      </w:r>
      <w:r w:rsidR="00F2629F">
        <w:rPr>
          <w:lang w:val="en-GB"/>
        </w:rPr>
        <w:t xml:space="preserve"> to seek</w:t>
      </w:r>
      <w:r w:rsidRPr="006F0615">
        <w:rPr>
          <w:lang w:val="en-GB"/>
        </w:rPr>
        <w:t xml:space="preserve"> support </w:t>
      </w:r>
      <w:r w:rsidR="00F2629F">
        <w:rPr>
          <w:lang w:val="en-GB"/>
        </w:rPr>
        <w:t>from</w:t>
      </w:r>
      <w:r w:rsidRPr="006F0615">
        <w:rPr>
          <w:lang w:val="en-GB"/>
        </w:rPr>
        <w:t xml:space="preserve"> one or more mentor(s). In this case, the EWDA Small Grants Committee Chair, together with the Eastern European Communication Facilitators (Grant for Wildlife Health Research and Education in Eastern Europe) and Scientific Advisor (Grant for Wildlife Conservation Research) will approach one or more experts (EWDA members) to function as mentor(s). The role of this voluntary expert(s) will be to advise the applicant and later grant holder for the whole duration of the work (</w:t>
      </w:r>
      <w:r w:rsidR="00004388" w:rsidRPr="006F0615">
        <w:rPr>
          <w:lang w:val="en-GB"/>
        </w:rPr>
        <w:t>e.g.,</w:t>
      </w:r>
      <w:r w:rsidRPr="006F0615">
        <w:rPr>
          <w:lang w:val="en-GB"/>
        </w:rPr>
        <w:t xml:space="preserve"> recommendations on practical issues, from study design to statistics and article writing) without any incurring costs, in order to maximize the benefits of the grant holder (gain of experience and skills) and the chance of success of the project, as well as to strengthen networking and collaboration among EWDA members.</w:t>
      </w:r>
    </w:p>
    <w:p w14:paraId="60D929DF" w14:textId="77777777" w:rsidR="00DE718D" w:rsidRDefault="00DE718D" w:rsidP="00104582">
      <w:pPr>
        <w:pStyle w:val="ListParagraph"/>
        <w:ind w:left="426"/>
        <w:jc w:val="both"/>
      </w:pPr>
    </w:p>
    <w:p w14:paraId="0E13741A" w14:textId="1635E084" w:rsidR="00DE718D" w:rsidRPr="00FD337A" w:rsidRDefault="00DE718D" w:rsidP="00DE718D">
      <w:pPr>
        <w:jc w:val="both"/>
      </w:pPr>
      <w:r w:rsidRPr="00FD337A">
        <w:rPr>
          <w:b/>
        </w:rPr>
        <w:t xml:space="preserve">The Amanda </w:t>
      </w:r>
      <w:proofErr w:type="spellStart"/>
      <w:r w:rsidRPr="00FD337A">
        <w:rPr>
          <w:b/>
        </w:rPr>
        <w:t>Hawkswood</w:t>
      </w:r>
      <w:proofErr w:type="spellEnd"/>
      <w:r w:rsidRPr="00FD337A">
        <w:rPr>
          <w:b/>
        </w:rPr>
        <w:t xml:space="preserve"> Wildlife Health and Welfare Research Grant</w:t>
      </w:r>
      <w:r w:rsidR="00502D8E" w:rsidRPr="00FD337A">
        <w:rPr>
          <w:b/>
        </w:rPr>
        <w:t>:</w:t>
      </w:r>
    </w:p>
    <w:p w14:paraId="37A5125B" w14:textId="666E6207" w:rsidR="00D15B06" w:rsidRPr="006F640E" w:rsidRDefault="00D15B06" w:rsidP="00C7665A">
      <w:pPr>
        <w:pStyle w:val="ListParagraph"/>
        <w:numPr>
          <w:ilvl w:val="0"/>
          <w:numId w:val="30"/>
        </w:numPr>
        <w:jc w:val="both"/>
      </w:pPr>
      <w:r w:rsidRPr="006F640E">
        <w:t xml:space="preserve">The focus of this </w:t>
      </w:r>
      <w:r w:rsidR="001675CB" w:rsidRPr="006F640E">
        <w:t>grant</w:t>
      </w:r>
      <w:r w:rsidRPr="006F640E">
        <w:t xml:space="preserve"> is welfare.</w:t>
      </w:r>
    </w:p>
    <w:p w14:paraId="45322E74" w14:textId="032EDB70" w:rsidR="00DE718D" w:rsidRPr="00FD337A" w:rsidRDefault="00DE718D" w:rsidP="00C7665A">
      <w:pPr>
        <w:pStyle w:val="ListParagraph"/>
        <w:numPr>
          <w:ilvl w:val="0"/>
          <w:numId w:val="30"/>
        </w:numPr>
        <w:jc w:val="both"/>
      </w:pPr>
      <w:r w:rsidRPr="00FD337A">
        <w:t xml:space="preserve">The proposal must involve research.  </w:t>
      </w:r>
    </w:p>
    <w:p w14:paraId="247719EB" w14:textId="49D66191" w:rsidR="00DE718D" w:rsidRPr="00FD337A" w:rsidRDefault="00DE718D" w:rsidP="00C7665A">
      <w:pPr>
        <w:pStyle w:val="ListParagraph"/>
        <w:numPr>
          <w:ilvl w:val="0"/>
          <w:numId w:val="30"/>
        </w:numPr>
        <w:jc w:val="both"/>
      </w:pPr>
      <w:r w:rsidRPr="00FD337A">
        <w:t>The proposal must be directly related to wildlife health and in line with the WDA mission.</w:t>
      </w:r>
    </w:p>
    <w:p w14:paraId="082A0E50" w14:textId="4069CC7F" w:rsidR="00DE718D" w:rsidRPr="00FD337A" w:rsidRDefault="00DE718D" w:rsidP="00C7665A">
      <w:pPr>
        <w:pStyle w:val="ListParagraph"/>
        <w:numPr>
          <w:ilvl w:val="0"/>
          <w:numId w:val="30"/>
        </w:numPr>
        <w:jc w:val="both"/>
      </w:pPr>
      <w:r w:rsidRPr="00FD337A">
        <w:t>Grant applicants need to demonstrate that their research will further our understanding of and/or improve wildlife welfare</w:t>
      </w:r>
      <w:r w:rsidR="00502D8E" w:rsidRPr="00FD337A">
        <w:t>.</w:t>
      </w:r>
    </w:p>
    <w:p w14:paraId="5073C08B" w14:textId="35D6EF4A" w:rsidR="00DE718D" w:rsidRPr="00FD337A" w:rsidRDefault="00DE718D" w:rsidP="00C7665A">
      <w:pPr>
        <w:pStyle w:val="ListParagraph"/>
        <w:numPr>
          <w:ilvl w:val="0"/>
          <w:numId w:val="30"/>
        </w:numPr>
        <w:jc w:val="both"/>
      </w:pPr>
      <w:r w:rsidRPr="00FD337A">
        <w:t>Methods can include laboratory or field studies, questionnaire surveys, citizen science, etc. Analysis of pre-existing samples or data is also eligible.</w:t>
      </w:r>
    </w:p>
    <w:p w14:paraId="03AE7828" w14:textId="11A6CAD8" w:rsidR="00DE718D" w:rsidRPr="00FD337A" w:rsidRDefault="00DE718D" w:rsidP="00C7665A">
      <w:pPr>
        <w:pStyle w:val="ListParagraph"/>
        <w:numPr>
          <w:ilvl w:val="0"/>
          <w:numId w:val="30"/>
        </w:numPr>
        <w:jc w:val="both"/>
      </w:pPr>
      <w:r w:rsidRPr="00FD337A">
        <w:t xml:space="preserve">The requested budget </w:t>
      </w:r>
      <w:r w:rsidR="00F2629F" w:rsidRPr="00FD337A">
        <w:t>may</w:t>
      </w:r>
      <w:r w:rsidRPr="00FD337A">
        <w:t xml:space="preserve"> cover consumables, contribute to sample collection </w:t>
      </w:r>
      <w:r w:rsidR="00F2629F" w:rsidRPr="00FD337A">
        <w:t>and/</w:t>
      </w:r>
      <w:r w:rsidRPr="00FD337A">
        <w:t xml:space="preserve">or to salaries (e.g. to encourage the analysis and publication of pre-collected raw data). </w:t>
      </w:r>
    </w:p>
    <w:p w14:paraId="518097D6" w14:textId="77777777" w:rsidR="00DE718D" w:rsidRDefault="00DE718D" w:rsidP="00E24AF7">
      <w:pPr>
        <w:jc w:val="both"/>
        <w:rPr>
          <w:b/>
        </w:rPr>
      </w:pPr>
    </w:p>
    <w:p w14:paraId="2D2AAE8E" w14:textId="77777777" w:rsidR="00F83BD8" w:rsidRDefault="00F83BD8" w:rsidP="00E24AF7">
      <w:pPr>
        <w:jc w:val="both"/>
        <w:rPr>
          <w:b/>
        </w:rPr>
      </w:pPr>
    </w:p>
    <w:p w14:paraId="7FD600F9" w14:textId="4CF5AE06" w:rsidR="00DA7A3D" w:rsidRDefault="00DA7A3D" w:rsidP="00E24AF7">
      <w:pPr>
        <w:jc w:val="both"/>
      </w:pPr>
      <w:r w:rsidRPr="00FD337A">
        <w:rPr>
          <w:b/>
        </w:rPr>
        <w:lastRenderedPageBreak/>
        <w:t>PROPOSALS MUST INCLUDE THE FOLLOWING INFORMATION</w:t>
      </w:r>
      <w:r w:rsidR="00DE718D" w:rsidRPr="00FD337A">
        <w:rPr>
          <w:b/>
        </w:rPr>
        <w:t xml:space="preserve"> </w:t>
      </w:r>
      <w:r w:rsidR="00DE718D" w:rsidRPr="00FD337A">
        <w:t>(</w:t>
      </w:r>
      <w:r w:rsidR="00DE718D" w:rsidRPr="006F640E">
        <w:t>please use the dedicated application form</w:t>
      </w:r>
      <w:r w:rsidR="00D15B06" w:rsidRPr="006F640E">
        <w:t xml:space="preserve">, maximum </w:t>
      </w:r>
      <w:r w:rsidR="00C7665A" w:rsidRPr="006F640E">
        <w:t>eight</w:t>
      </w:r>
      <w:r w:rsidR="00D15B06" w:rsidRPr="006F640E">
        <w:t xml:space="preserve"> pages including</w:t>
      </w:r>
      <w:r w:rsidR="00C7665A" w:rsidRPr="006F640E">
        <w:t xml:space="preserve"> five pages for the application, two for the</w:t>
      </w:r>
      <w:r w:rsidR="00D15B06" w:rsidRPr="006F640E">
        <w:t xml:space="preserve"> CV</w:t>
      </w:r>
      <w:r w:rsidR="00B44351" w:rsidRPr="006F640E">
        <w:t xml:space="preserve"> </w:t>
      </w:r>
      <w:r w:rsidR="00D15B06" w:rsidRPr="006F640E">
        <w:t xml:space="preserve">and </w:t>
      </w:r>
      <w:r w:rsidR="00C7665A" w:rsidRPr="006F640E">
        <w:t xml:space="preserve">one for </w:t>
      </w:r>
      <w:r w:rsidR="00D15B06" w:rsidRPr="006F640E">
        <w:t>references</w:t>
      </w:r>
      <w:r w:rsidR="00B44351" w:rsidRPr="006F640E">
        <w:t>)</w:t>
      </w:r>
    </w:p>
    <w:p w14:paraId="0821EA7C" w14:textId="77777777" w:rsidR="00F83BD8" w:rsidRPr="006F640E" w:rsidRDefault="00F83BD8" w:rsidP="00E24AF7">
      <w:pPr>
        <w:jc w:val="both"/>
        <w:rPr>
          <w:b/>
        </w:rPr>
      </w:pPr>
    </w:p>
    <w:p w14:paraId="4FF054EE" w14:textId="5B5CA7BE" w:rsidR="00DA7A3D" w:rsidRPr="00FD337A" w:rsidRDefault="00B6624A" w:rsidP="00130DF9">
      <w:pPr>
        <w:pStyle w:val="BodyText"/>
        <w:numPr>
          <w:ilvl w:val="0"/>
          <w:numId w:val="33"/>
        </w:numPr>
        <w:spacing w:after="0"/>
        <w:jc w:val="both"/>
      </w:pPr>
      <w:r w:rsidRPr="00FD337A">
        <w:t>Project t</w:t>
      </w:r>
      <w:r w:rsidR="00DA7A3D" w:rsidRPr="00FD337A">
        <w:t xml:space="preserve">itle:  </w:t>
      </w:r>
    </w:p>
    <w:p w14:paraId="51F70DB2" w14:textId="1D98073A" w:rsidR="00DA7A3D" w:rsidRPr="00FD337A" w:rsidRDefault="00B6624A" w:rsidP="00130DF9">
      <w:pPr>
        <w:pStyle w:val="BodyText"/>
        <w:numPr>
          <w:ilvl w:val="0"/>
          <w:numId w:val="33"/>
        </w:numPr>
        <w:spacing w:after="0"/>
        <w:jc w:val="both"/>
      </w:pPr>
      <w:r w:rsidRPr="00FD337A">
        <w:t>Project l</w:t>
      </w:r>
      <w:r w:rsidR="00DA7A3D" w:rsidRPr="00FD337A">
        <w:t>eader (current and past EWDA member-confirm status):</w:t>
      </w:r>
    </w:p>
    <w:p w14:paraId="0DD53A56" w14:textId="0D3F28D1" w:rsidR="00DA7A3D" w:rsidRDefault="00DA7A3D" w:rsidP="00130DF9">
      <w:pPr>
        <w:pStyle w:val="BodyText"/>
        <w:numPr>
          <w:ilvl w:val="0"/>
          <w:numId w:val="33"/>
        </w:numPr>
        <w:spacing w:after="0"/>
        <w:jc w:val="both"/>
      </w:pPr>
      <w:r w:rsidRPr="00FD337A">
        <w:t>Collaborators incl. affiliations:</w:t>
      </w:r>
    </w:p>
    <w:p w14:paraId="4B0D8070" w14:textId="55BBD427" w:rsidR="000743B4" w:rsidRPr="006F640E" w:rsidRDefault="000743B4" w:rsidP="00130DF9">
      <w:pPr>
        <w:pStyle w:val="BodyText"/>
        <w:numPr>
          <w:ilvl w:val="0"/>
          <w:numId w:val="33"/>
        </w:numPr>
        <w:spacing w:after="0"/>
        <w:jc w:val="both"/>
      </w:pPr>
      <w:r w:rsidRPr="006F640E">
        <w:t>Summary of the project – maximum 100 words</w:t>
      </w:r>
    </w:p>
    <w:p w14:paraId="482BB275" w14:textId="77777777" w:rsidR="00DA7A3D" w:rsidRPr="00FD337A" w:rsidRDefault="00DA7A3D" w:rsidP="00130DF9">
      <w:pPr>
        <w:pStyle w:val="BodyText"/>
        <w:numPr>
          <w:ilvl w:val="0"/>
          <w:numId w:val="33"/>
        </w:numPr>
        <w:spacing w:after="0"/>
        <w:jc w:val="both"/>
      </w:pPr>
      <w:r w:rsidRPr="00FD337A">
        <w:t xml:space="preserve">Location of proposed work: </w:t>
      </w:r>
    </w:p>
    <w:p w14:paraId="4F6A1BB4" w14:textId="77777777" w:rsidR="00DA7A3D" w:rsidRPr="00FD337A" w:rsidRDefault="00DA7A3D" w:rsidP="00130DF9">
      <w:pPr>
        <w:pStyle w:val="BodyText"/>
        <w:numPr>
          <w:ilvl w:val="0"/>
          <w:numId w:val="33"/>
        </w:numPr>
        <w:spacing w:after="0"/>
        <w:jc w:val="both"/>
      </w:pPr>
      <w:r w:rsidRPr="00FD337A">
        <w:t>Mechanism for administration of funding:</w:t>
      </w:r>
    </w:p>
    <w:p w14:paraId="19ABFF1D" w14:textId="77777777" w:rsidR="007A271B" w:rsidRPr="007A271B" w:rsidRDefault="00DA7A3D" w:rsidP="00130DF9">
      <w:pPr>
        <w:pStyle w:val="NormalWeb"/>
        <w:numPr>
          <w:ilvl w:val="0"/>
          <w:numId w:val="33"/>
        </w:numPr>
        <w:spacing w:before="0" w:beforeAutospacing="0" w:after="0" w:afterAutospacing="0"/>
        <w:jc w:val="both"/>
        <w:rPr>
          <w:bCs/>
        </w:rPr>
      </w:pPr>
      <w:r w:rsidRPr="00FD337A">
        <w:t xml:space="preserve">Background of the project: </w:t>
      </w:r>
    </w:p>
    <w:p w14:paraId="34B5A321" w14:textId="7652A03D" w:rsidR="00DA7A3D" w:rsidRPr="006F640E" w:rsidRDefault="007A271B" w:rsidP="00130DF9">
      <w:pPr>
        <w:pStyle w:val="NormalWeb"/>
        <w:numPr>
          <w:ilvl w:val="0"/>
          <w:numId w:val="33"/>
        </w:numPr>
        <w:spacing w:before="0" w:beforeAutospacing="0" w:after="0" w:afterAutospacing="0"/>
        <w:jc w:val="both"/>
        <w:rPr>
          <w:bCs/>
        </w:rPr>
      </w:pPr>
      <w:r w:rsidRPr="006F640E">
        <w:t>Aims</w:t>
      </w:r>
      <w:r w:rsidR="00E3600F" w:rsidRPr="006F640E">
        <w:rPr>
          <w:bCs/>
        </w:rPr>
        <w:t>:</w:t>
      </w:r>
    </w:p>
    <w:p w14:paraId="3740018E" w14:textId="77777777" w:rsidR="00DA7A3D" w:rsidRPr="00FD337A" w:rsidRDefault="00DA7A3D" w:rsidP="00130DF9">
      <w:pPr>
        <w:pStyle w:val="NormalWeb"/>
        <w:numPr>
          <w:ilvl w:val="0"/>
          <w:numId w:val="33"/>
        </w:numPr>
        <w:spacing w:before="0" w:beforeAutospacing="0" w:after="0" w:afterAutospacing="0"/>
        <w:jc w:val="both"/>
      </w:pPr>
      <w:r w:rsidRPr="006F640E">
        <w:t>Objectives</w:t>
      </w:r>
      <w:r w:rsidRPr="00FD337A">
        <w:t>:</w:t>
      </w:r>
    </w:p>
    <w:p w14:paraId="2D8872E3" w14:textId="2A3A4C45" w:rsidR="00DA7A3D" w:rsidRPr="006F640E" w:rsidRDefault="00DA7A3D" w:rsidP="006F640E">
      <w:pPr>
        <w:pStyle w:val="NormalWeb"/>
        <w:numPr>
          <w:ilvl w:val="0"/>
          <w:numId w:val="33"/>
        </w:numPr>
        <w:spacing w:after="0" w:afterAutospacing="0"/>
        <w:jc w:val="both"/>
        <w:rPr>
          <w:lang w:val="en-GB"/>
        </w:rPr>
      </w:pPr>
      <w:r w:rsidRPr="00FD337A">
        <w:t>Methods:</w:t>
      </w:r>
      <w:r w:rsidR="00130DF9" w:rsidRPr="00FD337A">
        <w:t xml:space="preserve"> </w:t>
      </w:r>
      <w:r w:rsidR="005B49D7" w:rsidRPr="00FD337A">
        <w:rPr>
          <w:lang w:val="en-GB"/>
        </w:rPr>
        <w:t>T</w:t>
      </w:r>
      <w:r w:rsidR="00130DF9" w:rsidRPr="00FD337A">
        <w:rPr>
          <w:lang w:val="en-GB"/>
        </w:rPr>
        <w:t xml:space="preserve">o include, where appropriate, sample size and justification whether this is sufficient to meet the project aims, </w:t>
      </w:r>
      <w:r w:rsidR="00062254" w:rsidRPr="00FD337A">
        <w:rPr>
          <w:lang w:val="en-GB"/>
        </w:rPr>
        <w:t xml:space="preserve">and </w:t>
      </w:r>
      <w:r w:rsidR="00130DF9" w:rsidRPr="00FD337A">
        <w:rPr>
          <w:lang w:val="en-GB"/>
        </w:rPr>
        <w:t>detail</w:t>
      </w:r>
      <w:r w:rsidR="005B49D7" w:rsidRPr="00FD337A">
        <w:rPr>
          <w:lang w:val="en-GB"/>
        </w:rPr>
        <w:t>s</w:t>
      </w:r>
      <w:r w:rsidR="00130DF9" w:rsidRPr="00FD337A">
        <w:rPr>
          <w:lang w:val="en-GB"/>
        </w:rPr>
        <w:t xml:space="preserve"> of the practical aspects of the work</w:t>
      </w:r>
      <w:r w:rsidR="006F640E">
        <w:rPr>
          <w:lang w:val="en-GB"/>
        </w:rPr>
        <w:t>.</w:t>
      </w:r>
    </w:p>
    <w:p w14:paraId="66AC412F" w14:textId="77777777" w:rsidR="00DA7A3D" w:rsidRPr="00E24AF7" w:rsidRDefault="00DA7A3D" w:rsidP="00130DF9">
      <w:pPr>
        <w:pStyle w:val="NormalWeb"/>
        <w:numPr>
          <w:ilvl w:val="0"/>
          <w:numId w:val="33"/>
        </w:numPr>
        <w:spacing w:before="0" w:beforeAutospacing="0" w:after="0" w:afterAutospacing="0"/>
        <w:jc w:val="both"/>
      </w:pPr>
      <w:r w:rsidRPr="00E24AF7">
        <w:t xml:space="preserve">How objectives advance the mission of the WDA and fulfill the specific grant criteria: </w:t>
      </w:r>
    </w:p>
    <w:p w14:paraId="794D964A" w14:textId="77777777" w:rsidR="00DA7A3D" w:rsidRPr="00E24AF7" w:rsidRDefault="00DA7A3D" w:rsidP="00130DF9">
      <w:pPr>
        <w:pStyle w:val="BodyText"/>
        <w:numPr>
          <w:ilvl w:val="0"/>
          <w:numId w:val="33"/>
        </w:numPr>
        <w:spacing w:after="0"/>
        <w:jc w:val="both"/>
      </w:pPr>
      <w:r w:rsidRPr="00E24AF7">
        <w:t>Expected outcomes:</w:t>
      </w:r>
    </w:p>
    <w:p w14:paraId="308B9C81" w14:textId="77777777" w:rsidR="00DA7A3D" w:rsidRPr="00E24AF7" w:rsidRDefault="00DA7A3D" w:rsidP="00130DF9">
      <w:pPr>
        <w:pStyle w:val="BodyText"/>
        <w:numPr>
          <w:ilvl w:val="0"/>
          <w:numId w:val="33"/>
        </w:numPr>
        <w:spacing w:after="0"/>
        <w:jc w:val="both"/>
      </w:pPr>
      <w:r w:rsidRPr="00E24AF7">
        <w:t>Project timeline:</w:t>
      </w:r>
    </w:p>
    <w:p w14:paraId="4A25D257" w14:textId="10FDE5F7" w:rsidR="00130DF9" w:rsidRPr="00FD337A" w:rsidRDefault="00DA7A3D" w:rsidP="00130DF9">
      <w:pPr>
        <w:pStyle w:val="BodyText"/>
        <w:numPr>
          <w:ilvl w:val="0"/>
          <w:numId w:val="33"/>
        </w:numPr>
        <w:spacing w:after="0"/>
        <w:ind w:left="757"/>
        <w:jc w:val="both"/>
        <w:rPr>
          <w:lang w:val="en-GB"/>
        </w:rPr>
      </w:pPr>
      <w:r w:rsidRPr="00E24AF7">
        <w:t>Detailed Budget:</w:t>
      </w:r>
      <w:r w:rsidR="00130DF9">
        <w:t xml:space="preserve"> </w:t>
      </w:r>
      <w:r w:rsidR="005B49D7" w:rsidRPr="00FD337A">
        <w:rPr>
          <w:lang w:val="en-GB"/>
        </w:rPr>
        <w:t>I</w:t>
      </w:r>
      <w:r w:rsidR="00130DF9" w:rsidRPr="00FD337A">
        <w:rPr>
          <w:lang w:val="en-GB"/>
        </w:rPr>
        <w:t>f the total budget is greater than the grant provides then evidence that the rest of the budget has been secured from other funding sources must be supplied.</w:t>
      </w:r>
    </w:p>
    <w:p w14:paraId="4F288C10" w14:textId="77777777" w:rsidR="00DA7A3D" w:rsidRPr="00FD337A" w:rsidRDefault="00DA7A3D" w:rsidP="00130DF9">
      <w:pPr>
        <w:pStyle w:val="BodyText"/>
        <w:numPr>
          <w:ilvl w:val="0"/>
          <w:numId w:val="33"/>
        </w:numPr>
        <w:spacing w:after="0"/>
        <w:ind w:left="757"/>
        <w:jc w:val="both"/>
      </w:pPr>
      <w:r w:rsidRPr="00FD337A">
        <w:t xml:space="preserve">Resources and previous accomplishments that demonstrate capacity to complete the project: </w:t>
      </w:r>
    </w:p>
    <w:p w14:paraId="7017B83E" w14:textId="625E6484" w:rsidR="00130DF9" w:rsidRDefault="00874F26" w:rsidP="00130DF9">
      <w:pPr>
        <w:pStyle w:val="BodyText"/>
        <w:numPr>
          <w:ilvl w:val="0"/>
          <w:numId w:val="33"/>
        </w:numPr>
        <w:spacing w:after="0"/>
        <w:jc w:val="both"/>
      </w:pPr>
      <w:r w:rsidRPr="00FD337A">
        <w:t>Ethical and legal considerations</w:t>
      </w:r>
      <w:proofErr w:type="gramStart"/>
      <w:r w:rsidRPr="00FD337A">
        <w:t>:  If</w:t>
      </w:r>
      <w:proofErr w:type="gramEnd"/>
      <w:r w:rsidRPr="00FD337A">
        <w:t xml:space="preserve"> the project involves sampling or manipulation of live animals then details of ethical approval must be provided</w:t>
      </w:r>
      <w:r w:rsidR="00C7665A">
        <w:t>:</w:t>
      </w:r>
      <w:r w:rsidRPr="00FD337A">
        <w:t xml:space="preserve"> </w:t>
      </w:r>
    </w:p>
    <w:p w14:paraId="117EE732" w14:textId="5194F066" w:rsidR="007A271B" w:rsidRPr="006F640E" w:rsidRDefault="007A271B" w:rsidP="00130DF9">
      <w:pPr>
        <w:pStyle w:val="BodyText"/>
        <w:numPr>
          <w:ilvl w:val="0"/>
          <w:numId w:val="33"/>
        </w:numPr>
        <w:spacing w:after="0"/>
        <w:jc w:val="both"/>
      </w:pPr>
      <w:r w:rsidRPr="006F640E">
        <w:t>Information on how the project addresses the need for sustainable use of resources in research:</w:t>
      </w:r>
    </w:p>
    <w:p w14:paraId="1D48D1CD" w14:textId="21C6CCF0" w:rsidR="00130DF9" w:rsidRPr="006F640E" w:rsidRDefault="00874F26" w:rsidP="00130DF9">
      <w:pPr>
        <w:pStyle w:val="BodyText"/>
        <w:numPr>
          <w:ilvl w:val="0"/>
          <w:numId w:val="33"/>
        </w:numPr>
        <w:spacing w:after="0"/>
        <w:jc w:val="both"/>
      </w:pPr>
      <w:r w:rsidRPr="006F640E">
        <w:t>Curriculu</w:t>
      </w:r>
      <w:r w:rsidR="005B49D7" w:rsidRPr="006F640E">
        <w:t>m Vitae of the project leader</w:t>
      </w:r>
      <w:r w:rsidR="008128D9" w:rsidRPr="006F640E">
        <w:t>,</w:t>
      </w:r>
      <w:r w:rsidR="00D15B06" w:rsidRPr="006F640E">
        <w:t xml:space="preserve"> maximum two pages – no photographs</w:t>
      </w:r>
    </w:p>
    <w:p w14:paraId="14708D67" w14:textId="2CB54299" w:rsidR="00D15B06" w:rsidRPr="006F640E" w:rsidRDefault="00D15B06" w:rsidP="00130DF9">
      <w:pPr>
        <w:pStyle w:val="BodyText"/>
        <w:numPr>
          <w:ilvl w:val="0"/>
          <w:numId w:val="33"/>
        </w:numPr>
        <w:spacing w:after="0"/>
        <w:jc w:val="both"/>
      </w:pPr>
      <w:r w:rsidRPr="006F640E">
        <w:t xml:space="preserve">References – optional, maximum </w:t>
      </w:r>
      <w:r w:rsidR="001F6727" w:rsidRPr="006F640E">
        <w:t>one page and</w:t>
      </w:r>
      <w:r w:rsidR="00B44351" w:rsidRPr="006F640E">
        <w:t xml:space="preserve"> </w:t>
      </w:r>
      <w:r w:rsidRPr="006F640E">
        <w:t>10 references</w:t>
      </w:r>
    </w:p>
    <w:p w14:paraId="61922D08" w14:textId="77777777" w:rsidR="00DA7A3D" w:rsidRPr="00E24AF7" w:rsidRDefault="00DA7A3D" w:rsidP="00E24AF7">
      <w:pPr>
        <w:jc w:val="both"/>
      </w:pPr>
    </w:p>
    <w:p w14:paraId="3FD68956" w14:textId="77777777" w:rsidR="00DA7A3D" w:rsidRPr="00E24AF7" w:rsidRDefault="00DA7A3D" w:rsidP="00E24AF7">
      <w:pPr>
        <w:jc w:val="both"/>
        <w:rPr>
          <w:b/>
        </w:rPr>
      </w:pPr>
      <w:r w:rsidRPr="00E24AF7">
        <w:rPr>
          <w:b/>
        </w:rPr>
        <w:t>Criteria for awarding proposal:</w:t>
      </w:r>
    </w:p>
    <w:p w14:paraId="245F84A1" w14:textId="445114DA" w:rsidR="00DA7A3D" w:rsidRPr="00E24AF7" w:rsidRDefault="00DA7A3D" w:rsidP="00E24AF7">
      <w:pPr>
        <w:tabs>
          <w:tab w:val="left" w:pos="540"/>
        </w:tabs>
        <w:ind w:right="-144"/>
        <w:jc w:val="both"/>
      </w:pPr>
      <w:r w:rsidRPr="00E24AF7">
        <w:t>Proposals will be scored independently by each member of the EWDA Small Grants Committee, a standing committee of the European Wildlife Disease Association (EWD</w:t>
      </w:r>
      <w:r w:rsidR="001C27FB">
        <w:t>A) responsible to the EWDA B</w:t>
      </w:r>
      <w:r w:rsidRPr="00E24AF7">
        <w:t>oard. The scoring criteria are in Appendix I.  Proposals will be ranked in order of score, highest first. If none of the proposals meet the</w:t>
      </w:r>
      <w:r w:rsidR="007A271B">
        <w:t xml:space="preserve"> standard required</w:t>
      </w:r>
      <w:r w:rsidRPr="00E24AF7">
        <w:t xml:space="preserve">, the Small Grants Committee will not recommend an award and the funds for that year shall be directed to the next funding cycle. </w:t>
      </w:r>
    </w:p>
    <w:p w14:paraId="7F6FECE6" w14:textId="77777777" w:rsidR="00DA7A3D" w:rsidRPr="00E24AF7" w:rsidRDefault="00DA7A3D" w:rsidP="00E24AF7">
      <w:pPr>
        <w:jc w:val="both"/>
      </w:pPr>
    </w:p>
    <w:p w14:paraId="03E040A6" w14:textId="77777777" w:rsidR="00DA7A3D" w:rsidRPr="00E24AF7" w:rsidRDefault="00DA7A3D" w:rsidP="00E24AF7">
      <w:pPr>
        <w:jc w:val="both"/>
        <w:rPr>
          <w:b/>
        </w:rPr>
      </w:pPr>
      <w:r w:rsidRPr="00E24AF7">
        <w:rPr>
          <w:b/>
        </w:rPr>
        <w:t>Intermediary report (12 months) requirements:</w:t>
      </w:r>
    </w:p>
    <w:p w14:paraId="4D1CD4FB" w14:textId="77777777" w:rsidR="00DA7A3D" w:rsidRPr="00E24AF7" w:rsidRDefault="00DA7A3D" w:rsidP="00FB7540">
      <w:pPr>
        <w:pStyle w:val="ListParagraph"/>
        <w:numPr>
          <w:ilvl w:val="0"/>
          <w:numId w:val="25"/>
        </w:numPr>
        <w:ind w:left="426"/>
        <w:jc w:val="both"/>
      </w:pPr>
      <w:r w:rsidRPr="00E24AF7">
        <w:t>Project title</w:t>
      </w:r>
    </w:p>
    <w:p w14:paraId="66236F42" w14:textId="6B6B6F81" w:rsidR="00DA7A3D" w:rsidRPr="00E24AF7" w:rsidRDefault="00DA7A3D" w:rsidP="00FB7540">
      <w:pPr>
        <w:pStyle w:val="ListParagraph"/>
        <w:numPr>
          <w:ilvl w:val="0"/>
          <w:numId w:val="25"/>
        </w:numPr>
        <w:ind w:left="426"/>
        <w:jc w:val="both"/>
      </w:pPr>
      <w:r w:rsidRPr="00E24AF7">
        <w:t>Grant ID</w:t>
      </w:r>
      <w:r w:rsidR="00564093">
        <w:t xml:space="preserve"> </w:t>
      </w:r>
      <w:r w:rsidRPr="00E24AF7">
        <w:t>/ Institution</w:t>
      </w:r>
    </w:p>
    <w:p w14:paraId="78701B27" w14:textId="77777777" w:rsidR="00DA7A3D" w:rsidRPr="00E24AF7" w:rsidRDefault="00DA7A3D" w:rsidP="00FB7540">
      <w:pPr>
        <w:pStyle w:val="ListParagraph"/>
        <w:numPr>
          <w:ilvl w:val="0"/>
          <w:numId w:val="25"/>
        </w:numPr>
        <w:ind w:left="426"/>
        <w:jc w:val="both"/>
      </w:pPr>
      <w:r w:rsidRPr="00E24AF7">
        <w:t>Date of report</w:t>
      </w:r>
    </w:p>
    <w:p w14:paraId="7FCEA1BF" w14:textId="77777777" w:rsidR="00DA7A3D" w:rsidRPr="00E24AF7" w:rsidRDefault="00DA7A3D" w:rsidP="00FB7540">
      <w:pPr>
        <w:pStyle w:val="ListParagraph"/>
        <w:numPr>
          <w:ilvl w:val="0"/>
          <w:numId w:val="25"/>
        </w:numPr>
        <w:ind w:left="426"/>
        <w:jc w:val="both"/>
      </w:pPr>
      <w:r w:rsidRPr="00E24AF7">
        <w:t>Name of investigators</w:t>
      </w:r>
    </w:p>
    <w:p w14:paraId="352022E2" w14:textId="77777777" w:rsidR="00DA7A3D" w:rsidRPr="00E24AF7" w:rsidRDefault="00DA7A3D" w:rsidP="00FB7540">
      <w:pPr>
        <w:pStyle w:val="ListParagraph"/>
        <w:numPr>
          <w:ilvl w:val="0"/>
          <w:numId w:val="25"/>
        </w:numPr>
        <w:ind w:left="426"/>
        <w:jc w:val="both"/>
      </w:pPr>
      <w:r w:rsidRPr="00E24AF7">
        <w:t>Start date</w:t>
      </w:r>
    </w:p>
    <w:p w14:paraId="2CE713BE" w14:textId="1EC06AA7" w:rsidR="00DA7A3D" w:rsidRPr="00E24AF7" w:rsidRDefault="00564093" w:rsidP="00FB7540">
      <w:pPr>
        <w:pStyle w:val="ListParagraph"/>
        <w:numPr>
          <w:ilvl w:val="0"/>
          <w:numId w:val="25"/>
        </w:numPr>
        <w:ind w:left="426"/>
        <w:jc w:val="both"/>
      </w:pPr>
      <w:r>
        <w:t>Planned end d</w:t>
      </w:r>
      <w:r w:rsidR="00DA7A3D" w:rsidRPr="00E24AF7">
        <w:t>ate</w:t>
      </w:r>
    </w:p>
    <w:p w14:paraId="37ED191F" w14:textId="1ADC191C" w:rsidR="00DA7A3D" w:rsidRPr="00E24AF7" w:rsidRDefault="00DA7A3D" w:rsidP="00FB7540">
      <w:pPr>
        <w:pStyle w:val="ListParagraph"/>
        <w:numPr>
          <w:ilvl w:val="0"/>
          <w:numId w:val="25"/>
        </w:numPr>
        <w:ind w:left="426"/>
        <w:jc w:val="both"/>
      </w:pPr>
      <w:r w:rsidRPr="00E24AF7">
        <w:lastRenderedPageBreak/>
        <w:t xml:space="preserve">Detailed budget with </w:t>
      </w:r>
      <w:proofErr w:type="spellStart"/>
      <w:r w:rsidRPr="00E24AF7">
        <w:t>itemi</w:t>
      </w:r>
      <w:r w:rsidR="00D30771">
        <w:t>s</w:t>
      </w:r>
      <w:r w:rsidRPr="00E24AF7">
        <w:t>ed</w:t>
      </w:r>
      <w:proofErr w:type="spellEnd"/>
      <w:r w:rsidRPr="00E24AF7">
        <w:t xml:space="preserve"> expenses during the first period</w:t>
      </w:r>
    </w:p>
    <w:p w14:paraId="1DE97D7A" w14:textId="2C84FCFD" w:rsidR="00DA7A3D" w:rsidRPr="00E24AF7" w:rsidRDefault="00DA7A3D" w:rsidP="00FB7540">
      <w:pPr>
        <w:pStyle w:val="ListParagraph"/>
        <w:numPr>
          <w:ilvl w:val="0"/>
          <w:numId w:val="25"/>
        </w:numPr>
        <w:ind w:left="426"/>
        <w:jc w:val="both"/>
      </w:pPr>
      <w:r w:rsidRPr="00E24AF7">
        <w:t xml:space="preserve">Summary of the original </w:t>
      </w:r>
      <w:r w:rsidR="00E3600F" w:rsidRPr="006F640E">
        <w:t xml:space="preserve">aims and </w:t>
      </w:r>
      <w:r w:rsidRPr="00E24AF7">
        <w:t>objectives</w:t>
      </w:r>
    </w:p>
    <w:p w14:paraId="217F622D" w14:textId="1FF85E06" w:rsidR="00DA7A3D" w:rsidRPr="00E24AF7" w:rsidRDefault="00DA7A3D" w:rsidP="00FB7540">
      <w:pPr>
        <w:pStyle w:val="ListParagraph"/>
        <w:numPr>
          <w:ilvl w:val="0"/>
          <w:numId w:val="25"/>
        </w:numPr>
        <w:ind w:left="426"/>
        <w:jc w:val="both"/>
      </w:pPr>
      <w:r w:rsidRPr="00E24AF7">
        <w:t xml:space="preserve">List of works </w:t>
      </w:r>
      <w:r w:rsidR="00B44351" w:rsidRPr="00E24AF7">
        <w:t>achieved,</w:t>
      </w:r>
      <w:r w:rsidRPr="00E24AF7">
        <w:t xml:space="preserve"> and results obtained during the first period</w:t>
      </w:r>
    </w:p>
    <w:p w14:paraId="2EE61C4F" w14:textId="5A431782" w:rsidR="00DA7A3D" w:rsidRDefault="00DA7A3D" w:rsidP="00FB7540">
      <w:pPr>
        <w:pStyle w:val="ListParagraph"/>
        <w:numPr>
          <w:ilvl w:val="0"/>
          <w:numId w:val="25"/>
        </w:numPr>
        <w:ind w:left="426"/>
        <w:jc w:val="both"/>
      </w:pPr>
      <w:r w:rsidRPr="00E24AF7">
        <w:t xml:space="preserve">Information on </w:t>
      </w:r>
      <w:proofErr w:type="gramStart"/>
      <w:r w:rsidRPr="00E24AF7">
        <w:t>encountered difficulties</w:t>
      </w:r>
      <w:proofErr w:type="gramEnd"/>
      <w:r w:rsidRPr="00E24AF7">
        <w:t xml:space="preserve"> or expected changes of schedule, and on how these problems will be solved during the second project period to achieve the final objectives</w:t>
      </w:r>
    </w:p>
    <w:p w14:paraId="5AE9C438" w14:textId="77777777" w:rsidR="00C7665A" w:rsidRPr="00E24AF7" w:rsidRDefault="00C7665A" w:rsidP="00C7665A">
      <w:pPr>
        <w:pStyle w:val="ListParagraph"/>
        <w:ind w:left="426"/>
        <w:jc w:val="both"/>
      </w:pPr>
    </w:p>
    <w:p w14:paraId="2A7F628E" w14:textId="77777777" w:rsidR="00F83BD8" w:rsidRDefault="00F83BD8" w:rsidP="00E24AF7">
      <w:pPr>
        <w:jc w:val="both"/>
        <w:rPr>
          <w:b/>
        </w:rPr>
      </w:pPr>
    </w:p>
    <w:p w14:paraId="351E9C7D" w14:textId="01C62B7F" w:rsidR="00DA7A3D" w:rsidRPr="00E24AF7" w:rsidRDefault="00DA7A3D" w:rsidP="00E24AF7">
      <w:pPr>
        <w:jc w:val="both"/>
        <w:rPr>
          <w:b/>
        </w:rPr>
      </w:pPr>
      <w:r w:rsidRPr="00E24AF7">
        <w:rPr>
          <w:b/>
        </w:rPr>
        <w:t>Final Report Requirements:</w:t>
      </w:r>
    </w:p>
    <w:p w14:paraId="72663B54" w14:textId="77777777" w:rsidR="00DA7A3D" w:rsidRPr="00FB7540" w:rsidRDefault="00DA7A3D" w:rsidP="00FB7540">
      <w:pPr>
        <w:pStyle w:val="ListParagraph"/>
        <w:numPr>
          <w:ilvl w:val="0"/>
          <w:numId w:val="25"/>
        </w:numPr>
        <w:ind w:left="426"/>
        <w:jc w:val="both"/>
      </w:pPr>
      <w:r w:rsidRPr="00FB7540">
        <w:t>Project title</w:t>
      </w:r>
    </w:p>
    <w:p w14:paraId="56FEF023" w14:textId="3ADA64E3" w:rsidR="00DA7A3D" w:rsidRPr="00FB7540" w:rsidRDefault="00DA7A3D" w:rsidP="00FB7540">
      <w:pPr>
        <w:pStyle w:val="ListParagraph"/>
        <w:numPr>
          <w:ilvl w:val="0"/>
          <w:numId w:val="25"/>
        </w:numPr>
        <w:ind w:left="426"/>
        <w:jc w:val="both"/>
      </w:pPr>
      <w:r w:rsidRPr="00FB7540">
        <w:t>Grant ID</w:t>
      </w:r>
      <w:r w:rsidR="00564093">
        <w:t xml:space="preserve"> </w:t>
      </w:r>
      <w:r w:rsidRPr="00FB7540">
        <w:t>/ Institution</w:t>
      </w:r>
    </w:p>
    <w:p w14:paraId="0D4F5AD7" w14:textId="77777777" w:rsidR="00DA7A3D" w:rsidRPr="00FB7540" w:rsidRDefault="00DA7A3D" w:rsidP="00FB7540">
      <w:pPr>
        <w:pStyle w:val="ListParagraph"/>
        <w:numPr>
          <w:ilvl w:val="0"/>
          <w:numId w:val="25"/>
        </w:numPr>
        <w:ind w:left="426"/>
        <w:jc w:val="both"/>
      </w:pPr>
      <w:r w:rsidRPr="00FB7540">
        <w:t>Date of report</w:t>
      </w:r>
    </w:p>
    <w:p w14:paraId="385CA1B4" w14:textId="77777777" w:rsidR="00DA7A3D" w:rsidRPr="00FB7540" w:rsidRDefault="00DA7A3D" w:rsidP="00FB7540">
      <w:pPr>
        <w:pStyle w:val="ListParagraph"/>
        <w:numPr>
          <w:ilvl w:val="0"/>
          <w:numId w:val="25"/>
        </w:numPr>
        <w:ind w:left="426"/>
        <w:jc w:val="both"/>
      </w:pPr>
      <w:r w:rsidRPr="00FB7540">
        <w:t>Name of investigators</w:t>
      </w:r>
    </w:p>
    <w:p w14:paraId="54B447B0" w14:textId="77777777" w:rsidR="00DA7A3D" w:rsidRPr="00FB7540" w:rsidRDefault="00DA7A3D" w:rsidP="00FB7540">
      <w:pPr>
        <w:pStyle w:val="ListParagraph"/>
        <w:numPr>
          <w:ilvl w:val="0"/>
          <w:numId w:val="25"/>
        </w:numPr>
        <w:ind w:left="426"/>
        <w:jc w:val="both"/>
      </w:pPr>
      <w:r w:rsidRPr="00FB7540">
        <w:t>Start date</w:t>
      </w:r>
    </w:p>
    <w:p w14:paraId="232F07DA" w14:textId="38A745CB" w:rsidR="00DA7A3D" w:rsidRPr="00FB7540" w:rsidRDefault="00564093" w:rsidP="00FB7540">
      <w:pPr>
        <w:pStyle w:val="ListParagraph"/>
        <w:numPr>
          <w:ilvl w:val="0"/>
          <w:numId w:val="25"/>
        </w:numPr>
        <w:ind w:left="426"/>
        <w:jc w:val="both"/>
      </w:pPr>
      <w:r>
        <w:t>End d</w:t>
      </w:r>
      <w:r w:rsidR="00DA7A3D" w:rsidRPr="00FB7540">
        <w:t>ate</w:t>
      </w:r>
    </w:p>
    <w:p w14:paraId="5E4CF2A9" w14:textId="77777777" w:rsidR="00DA7A3D" w:rsidRPr="00FB7540" w:rsidRDefault="00DA7A3D" w:rsidP="00FB7540">
      <w:pPr>
        <w:pStyle w:val="ListParagraph"/>
        <w:numPr>
          <w:ilvl w:val="0"/>
          <w:numId w:val="25"/>
        </w:numPr>
        <w:ind w:left="426"/>
        <w:jc w:val="both"/>
      </w:pPr>
      <w:r w:rsidRPr="00FB7540">
        <w:t>Detailed budget with itemized expenses</w:t>
      </w:r>
    </w:p>
    <w:p w14:paraId="49062DA3" w14:textId="4A1FBA66" w:rsidR="00DA7A3D" w:rsidRPr="00FB7540" w:rsidRDefault="00DA7A3D" w:rsidP="00FB7540">
      <w:pPr>
        <w:pStyle w:val="ListParagraph"/>
        <w:numPr>
          <w:ilvl w:val="0"/>
          <w:numId w:val="25"/>
        </w:numPr>
        <w:ind w:left="426"/>
        <w:jc w:val="both"/>
      </w:pPr>
      <w:r w:rsidRPr="00FB7540">
        <w:t xml:space="preserve">Summary of the original </w:t>
      </w:r>
      <w:r w:rsidR="00E3600F" w:rsidRPr="006F640E">
        <w:t xml:space="preserve">aims and </w:t>
      </w:r>
      <w:r w:rsidRPr="006F640E">
        <w:t>objectives, list of outcomes in relation to</w:t>
      </w:r>
      <w:r w:rsidR="00E3600F" w:rsidRPr="006F640E">
        <w:t xml:space="preserve"> the aims and</w:t>
      </w:r>
      <w:r w:rsidRPr="006F640E">
        <w:t xml:space="preserve"> </w:t>
      </w:r>
      <w:r w:rsidRPr="00FB7540">
        <w:t>objectives, and description of how they fit into the WDA mission.</w:t>
      </w:r>
    </w:p>
    <w:p w14:paraId="0D11A3CE" w14:textId="77777777" w:rsidR="00DA7A3D" w:rsidRPr="00FB7540" w:rsidRDefault="00DA7A3D" w:rsidP="00FB7540">
      <w:pPr>
        <w:pStyle w:val="ListParagraph"/>
        <w:numPr>
          <w:ilvl w:val="0"/>
          <w:numId w:val="25"/>
        </w:numPr>
        <w:ind w:left="426"/>
        <w:jc w:val="both"/>
      </w:pPr>
      <w:r w:rsidRPr="00FB7540">
        <w:t xml:space="preserve">A summary report (approximately 1 page), with photos if appropriate, suitable for publication in the EWDA Newsletter </w:t>
      </w:r>
    </w:p>
    <w:p w14:paraId="78C5C44A" w14:textId="77777777" w:rsidR="00DA7A3D" w:rsidRPr="00FB7540" w:rsidRDefault="00DA7A3D" w:rsidP="00FB7540">
      <w:pPr>
        <w:pStyle w:val="ListParagraph"/>
        <w:numPr>
          <w:ilvl w:val="0"/>
          <w:numId w:val="25"/>
        </w:numPr>
        <w:ind w:left="426"/>
        <w:jc w:val="both"/>
      </w:pPr>
      <w:r w:rsidRPr="00FB7540">
        <w:t>For research grants, information on how the results have been or will be disseminated among the research community (e.g. planned, submitted or published peer-reviewed article, conference participation) is additionally expected, i.e. appropriate documents have to be submitted to the EWDA Small Grant Committee together with the project proposal, the intermediary and final reports, and later on as appropriate (in agreement with the Committee).</w:t>
      </w:r>
    </w:p>
    <w:p w14:paraId="56083C66" w14:textId="77777777" w:rsidR="00DA7A3D" w:rsidRPr="00E24AF7" w:rsidRDefault="00DA7A3D" w:rsidP="00E24AF7">
      <w:pPr>
        <w:jc w:val="both"/>
        <w:rPr>
          <w:b/>
        </w:rPr>
      </w:pPr>
    </w:p>
    <w:p w14:paraId="1501F617" w14:textId="77777777" w:rsidR="00DA7A3D" w:rsidRPr="00E24AF7" w:rsidRDefault="00DA7A3D" w:rsidP="00E24AF7">
      <w:pPr>
        <w:jc w:val="both"/>
        <w:rPr>
          <w:b/>
        </w:rPr>
      </w:pPr>
      <w:r w:rsidRPr="00E24AF7">
        <w:rPr>
          <w:b/>
        </w:rPr>
        <w:t>Grant cycle:</w:t>
      </w:r>
    </w:p>
    <w:p w14:paraId="3B8C5A70" w14:textId="07D0F468" w:rsidR="00104582" w:rsidRPr="00237DCC" w:rsidRDefault="00104582" w:rsidP="00104582">
      <w:pPr>
        <w:pStyle w:val="ListParagraph"/>
        <w:numPr>
          <w:ilvl w:val="0"/>
          <w:numId w:val="21"/>
        </w:numPr>
        <w:spacing w:before="60"/>
        <w:ind w:left="425" w:hanging="357"/>
        <w:jc w:val="both"/>
        <w:rPr>
          <w:lang w:val="en-GB"/>
        </w:rPr>
      </w:pPr>
      <w:r w:rsidRPr="002C7E0F">
        <w:rPr>
          <w:b/>
          <w:lang w:val="en-GB"/>
        </w:rPr>
        <w:t>January/February of non-conference years</w:t>
      </w:r>
      <w:r w:rsidRPr="00237DCC">
        <w:rPr>
          <w:lang w:val="en-GB"/>
        </w:rPr>
        <w:t xml:space="preserve">: reminder sent out to </w:t>
      </w:r>
      <w:r>
        <w:rPr>
          <w:lang w:val="en-GB"/>
        </w:rPr>
        <w:t>all EWDA members by the EWDA Secretary about the grants (including the Small Grants Guidelines) and the possibility to ask for mentorship to write the application and carry out the project</w:t>
      </w:r>
      <w:r w:rsidRPr="00237DCC">
        <w:rPr>
          <w:lang w:val="en-GB"/>
        </w:rPr>
        <w:t xml:space="preserve">. </w:t>
      </w:r>
    </w:p>
    <w:p w14:paraId="127642FF" w14:textId="77777777" w:rsidR="00104582" w:rsidRPr="00237DCC" w:rsidRDefault="00104582" w:rsidP="00104582">
      <w:pPr>
        <w:pStyle w:val="ListParagraph"/>
        <w:numPr>
          <w:ilvl w:val="0"/>
          <w:numId w:val="21"/>
        </w:numPr>
        <w:spacing w:before="60"/>
        <w:ind w:left="425" w:hanging="357"/>
        <w:jc w:val="both"/>
        <w:rPr>
          <w:lang w:val="en-GB"/>
        </w:rPr>
      </w:pPr>
      <w:r w:rsidRPr="00237DCC">
        <w:rPr>
          <w:lang w:val="en-GB"/>
        </w:rPr>
        <w:t xml:space="preserve">Until </w:t>
      </w:r>
      <w:r>
        <w:rPr>
          <w:lang w:val="en-GB"/>
        </w:rPr>
        <w:t xml:space="preserve">the </w:t>
      </w:r>
      <w:r w:rsidRPr="002C7E0F">
        <w:rPr>
          <w:b/>
          <w:lang w:val="en-GB"/>
        </w:rPr>
        <w:t>end of April of non-conference years</w:t>
      </w:r>
      <w:r w:rsidRPr="00237DCC">
        <w:rPr>
          <w:lang w:val="en-GB"/>
        </w:rPr>
        <w:t xml:space="preserve">: </w:t>
      </w:r>
      <w:r>
        <w:rPr>
          <w:lang w:val="en-GB"/>
        </w:rPr>
        <w:t>any EEC</w:t>
      </w:r>
      <w:r w:rsidRPr="00237DCC">
        <w:rPr>
          <w:lang w:val="en-GB"/>
        </w:rPr>
        <w:t xml:space="preserve"> applicant can request </w:t>
      </w:r>
      <w:r>
        <w:rPr>
          <w:lang w:val="en-GB"/>
        </w:rPr>
        <w:t>the support</w:t>
      </w:r>
      <w:r w:rsidRPr="00237DCC">
        <w:rPr>
          <w:lang w:val="en-GB"/>
        </w:rPr>
        <w:t xml:space="preserve"> of a mentor</w:t>
      </w:r>
      <w:r>
        <w:rPr>
          <w:lang w:val="en-GB"/>
        </w:rPr>
        <w:t>ship</w:t>
      </w:r>
      <w:r w:rsidRPr="00237DCC">
        <w:rPr>
          <w:lang w:val="en-GB"/>
        </w:rPr>
        <w:t xml:space="preserve">, by submitting the subject and </w:t>
      </w:r>
      <w:r>
        <w:rPr>
          <w:lang w:val="en-GB"/>
        </w:rPr>
        <w:t xml:space="preserve">a </w:t>
      </w:r>
      <w:r w:rsidRPr="00237DCC">
        <w:rPr>
          <w:lang w:val="en-GB"/>
        </w:rPr>
        <w:t>brief</w:t>
      </w:r>
      <w:r>
        <w:rPr>
          <w:lang w:val="en-GB"/>
        </w:rPr>
        <w:t xml:space="preserve"> preliminary </w:t>
      </w:r>
      <w:r w:rsidRPr="00237DCC">
        <w:rPr>
          <w:lang w:val="en-GB"/>
        </w:rPr>
        <w:t xml:space="preserve">description of the </w:t>
      </w:r>
      <w:r>
        <w:rPr>
          <w:lang w:val="en-GB"/>
        </w:rPr>
        <w:t xml:space="preserve">planned </w:t>
      </w:r>
      <w:r w:rsidRPr="00237DCC">
        <w:rPr>
          <w:lang w:val="en-GB"/>
        </w:rPr>
        <w:t>proposal</w:t>
      </w:r>
      <w:r>
        <w:rPr>
          <w:lang w:val="en-GB"/>
        </w:rPr>
        <w:t xml:space="preserve"> to the </w:t>
      </w:r>
      <w:r w:rsidRPr="00237DCC">
        <w:rPr>
          <w:lang w:val="en-GB"/>
        </w:rPr>
        <w:t>Eastern Countries Communication Facilitators.</w:t>
      </w:r>
    </w:p>
    <w:p w14:paraId="5DF4EEFA" w14:textId="33B46183" w:rsidR="00104582" w:rsidRPr="00237DCC" w:rsidRDefault="00104582" w:rsidP="00104582">
      <w:pPr>
        <w:pStyle w:val="ListParagraph"/>
        <w:numPr>
          <w:ilvl w:val="0"/>
          <w:numId w:val="21"/>
        </w:numPr>
        <w:spacing w:before="60"/>
        <w:ind w:left="425" w:hanging="357"/>
        <w:jc w:val="both"/>
        <w:rPr>
          <w:lang w:val="en-GB"/>
        </w:rPr>
      </w:pPr>
      <w:r w:rsidRPr="00237DCC">
        <w:rPr>
          <w:lang w:val="en-GB"/>
        </w:rPr>
        <w:t xml:space="preserve">Until </w:t>
      </w:r>
      <w:r>
        <w:rPr>
          <w:lang w:val="en-GB"/>
        </w:rPr>
        <w:t xml:space="preserve">the </w:t>
      </w:r>
      <w:r w:rsidRPr="002C7E0F">
        <w:rPr>
          <w:b/>
          <w:lang w:val="en-GB"/>
        </w:rPr>
        <w:t>end of June of non-conference years</w:t>
      </w:r>
      <w:r w:rsidRPr="00237DCC">
        <w:rPr>
          <w:lang w:val="en-GB"/>
        </w:rPr>
        <w:t>: the Small Grant</w:t>
      </w:r>
      <w:r>
        <w:rPr>
          <w:lang w:val="en-GB"/>
        </w:rPr>
        <w:t>s</w:t>
      </w:r>
      <w:r w:rsidRPr="00237DCC">
        <w:rPr>
          <w:lang w:val="en-GB"/>
        </w:rPr>
        <w:t xml:space="preserve"> Committee</w:t>
      </w:r>
      <w:r>
        <w:rPr>
          <w:lang w:val="en-GB"/>
        </w:rPr>
        <w:t xml:space="preserve"> and </w:t>
      </w:r>
      <w:r w:rsidRPr="00237DCC">
        <w:rPr>
          <w:lang w:val="en-GB"/>
        </w:rPr>
        <w:t>E</w:t>
      </w:r>
      <w:r w:rsidR="001C27FB">
        <w:rPr>
          <w:lang w:val="en-GB"/>
        </w:rPr>
        <w:t>WD</w:t>
      </w:r>
      <w:r w:rsidRPr="00237DCC">
        <w:rPr>
          <w:lang w:val="en-GB"/>
        </w:rPr>
        <w:t xml:space="preserve">A </w:t>
      </w:r>
      <w:r>
        <w:rPr>
          <w:lang w:val="en-GB"/>
        </w:rPr>
        <w:t>B</w:t>
      </w:r>
      <w:r w:rsidRPr="00237DCC">
        <w:rPr>
          <w:lang w:val="en-GB"/>
        </w:rPr>
        <w:t>oard search for suitable mentors</w:t>
      </w:r>
      <w:r>
        <w:rPr>
          <w:lang w:val="en-GB"/>
        </w:rPr>
        <w:t>.</w:t>
      </w:r>
    </w:p>
    <w:p w14:paraId="1880CB75" w14:textId="77777777" w:rsidR="00104582" w:rsidRPr="00D45D22" w:rsidRDefault="00104582" w:rsidP="00104582">
      <w:pPr>
        <w:pStyle w:val="ListParagraph"/>
        <w:numPr>
          <w:ilvl w:val="0"/>
          <w:numId w:val="21"/>
        </w:numPr>
        <w:spacing w:before="60"/>
        <w:ind w:left="425" w:hanging="357"/>
        <w:jc w:val="both"/>
        <w:rPr>
          <w:lang w:val="en-GB"/>
        </w:rPr>
      </w:pPr>
      <w:r w:rsidRPr="002C7E0F">
        <w:rPr>
          <w:b/>
          <w:lang w:val="en-GB"/>
        </w:rPr>
        <w:t>July 1</w:t>
      </w:r>
      <w:r w:rsidRPr="002C7E0F">
        <w:rPr>
          <w:b/>
          <w:vertAlign w:val="superscript"/>
          <w:lang w:val="en-GB"/>
        </w:rPr>
        <w:t>st</w:t>
      </w:r>
      <w:r w:rsidRPr="002C7E0F">
        <w:rPr>
          <w:b/>
          <w:lang w:val="en-GB"/>
        </w:rPr>
        <w:t xml:space="preserve"> of non-conference years</w:t>
      </w:r>
      <w:r w:rsidRPr="00D45D22">
        <w:rPr>
          <w:lang w:val="en-GB"/>
        </w:rPr>
        <w:t xml:space="preserve">: </w:t>
      </w:r>
      <w:r w:rsidRPr="00237DCC">
        <w:rPr>
          <w:lang w:val="en-GB"/>
        </w:rPr>
        <w:t>request for proposals</w:t>
      </w:r>
      <w:r w:rsidRPr="00D45D22">
        <w:rPr>
          <w:lang w:val="en-GB"/>
        </w:rPr>
        <w:t xml:space="preserve"> </w:t>
      </w:r>
      <w:r>
        <w:rPr>
          <w:lang w:val="en-GB"/>
        </w:rPr>
        <w:t>(</w:t>
      </w:r>
      <w:r w:rsidRPr="00D45D22">
        <w:rPr>
          <w:lang w:val="en-GB"/>
        </w:rPr>
        <w:t xml:space="preserve">and </w:t>
      </w:r>
      <w:r>
        <w:rPr>
          <w:lang w:val="en-GB"/>
        </w:rPr>
        <w:t>Small Grants Guidelines)</w:t>
      </w:r>
      <w:r w:rsidRPr="00D45D22">
        <w:rPr>
          <w:lang w:val="en-GB"/>
        </w:rPr>
        <w:t xml:space="preserve"> </w:t>
      </w:r>
      <w:r>
        <w:rPr>
          <w:lang w:val="en-GB"/>
        </w:rPr>
        <w:t>is circulated again to EWDA Membership by the Secretary.</w:t>
      </w:r>
    </w:p>
    <w:p w14:paraId="200A0ACB" w14:textId="61672C77" w:rsidR="00104582" w:rsidRPr="00D45D22" w:rsidRDefault="00104582" w:rsidP="00104582">
      <w:pPr>
        <w:pStyle w:val="ListParagraph"/>
        <w:numPr>
          <w:ilvl w:val="0"/>
          <w:numId w:val="21"/>
        </w:numPr>
        <w:spacing w:before="60"/>
        <w:ind w:left="425" w:hanging="357"/>
        <w:jc w:val="both"/>
        <w:rPr>
          <w:lang w:val="en-GB"/>
        </w:rPr>
      </w:pPr>
      <w:r w:rsidRPr="002C7E0F">
        <w:rPr>
          <w:b/>
          <w:lang w:val="en-GB"/>
        </w:rPr>
        <w:t>September 15</w:t>
      </w:r>
      <w:r w:rsidRPr="002C7E0F">
        <w:rPr>
          <w:b/>
          <w:vertAlign w:val="superscript"/>
          <w:lang w:val="en-GB"/>
        </w:rPr>
        <w:t>th</w:t>
      </w:r>
      <w:r>
        <w:rPr>
          <w:lang w:val="en-GB"/>
        </w:rPr>
        <w:t xml:space="preserve">: </w:t>
      </w:r>
      <w:r w:rsidRPr="00D45D22">
        <w:rPr>
          <w:lang w:val="en-GB"/>
        </w:rPr>
        <w:t>Proposal submission closed</w:t>
      </w:r>
      <w:r>
        <w:rPr>
          <w:lang w:val="en-GB"/>
        </w:rPr>
        <w:t>.</w:t>
      </w:r>
    </w:p>
    <w:p w14:paraId="3C4CC591" w14:textId="6766F3CD" w:rsidR="00104582" w:rsidRPr="00237DCC" w:rsidRDefault="00104582" w:rsidP="00104582">
      <w:pPr>
        <w:pStyle w:val="ListParagraph"/>
        <w:numPr>
          <w:ilvl w:val="0"/>
          <w:numId w:val="21"/>
        </w:numPr>
        <w:spacing w:before="60"/>
        <w:ind w:left="425" w:hanging="357"/>
        <w:jc w:val="both"/>
        <w:rPr>
          <w:lang w:val="en-GB"/>
        </w:rPr>
      </w:pPr>
      <w:r w:rsidRPr="002C7E0F">
        <w:rPr>
          <w:b/>
          <w:lang w:val="en-GB"/>
        </w:rPr>
        <w:t>October 15</w:t>
      </w:r>
      <w:r w:rsidRPr="002C7E0F">
        <w:rPr>
          <w:b/>
          <w:vertAlign w:val="superscript"/>
          <w:lang w:val="en-GB"/>
        </w:rPr>
        <w:t>th</w:t>
      </w:r>
      <w:r>
        <w:rPr>
          <w:lang w:val="en-GB"/>
        </w:rPr>
        <w:t xml:space="preserve">: </w:t>
      </w:r>
      <w:r w:rsidRPr="00237DCC">
        <w:rPr>
          <w:lang w:val="en-GB"/>
        </w:rPr>
        <w:t>Small Grants Committee completes proposal evaluation</w:t>
      </w:r>
      <w:r>
        <w:rPr>
          <w:lang w:val="en-GB"/>
        </w:rPr>
        <w:t>,</w:t>
      </w:r>
      <w:r w:rsidRPr="00237DCC">
        <w:rPr>
          <w:lang w:val="en-GB"/>
        </w:rPr>
        <w:t xml:space="preserve"> submitting t</w:t>
      </w:r>
      <w:r w:rsidR="001C27FB">
        <w:rPr>
          <w:lang w:val="en-GB"/>
        </w:rPr>
        <w:t>heir comments to the Committee C</w:t>
      </w:r>
      <w:r w:rsidRPr="00237DCC">
        <w:rPr>
          <w:lang w:val="en-GB"/>
        </w:rPr>
        <w:t>hair</w:t>
      </w:r>
      <w:r>
        <w:rPr>
          <w:lang w:val="en-GB"/>
        </w:rPr>
        <w:t>.</w:t>
      </w:r>
    </w:p>
    <w:p w14:paraId="684431E0" w14:textId="73A3E645" w:rsidR="00104582" w:rsidRPr="00237DCC" w:rsidRDefault="00104582" w:rsidP="00104582">
      <w:pPr>
        <w:pStyle w:val="ListParagraph"/>
        <w:numPr>
          <w:ilvl w:val="0"/>
          <w:numId w:val="21"/>
        </w:numPr>
        <w:spacing w:before="60"/>
        <w:ind w:left="425" w:hanging="357"/>
        <w:jc w:val="both"/>
        <w:rPr>
          <w:lang w:val="en-GB"/>
        </w:rPr>
      </w:pPr>
      <w:r w:rsidRPr="002C7E0F">
        <w:rPr>
          <w:b/>
          <w:lang w:val="en-GB"/>
        </w:rPr>
        <w:t>October 31</w:t>
      </w:r>
      <w:r w:rsidRPr="002C7E0F">
        <w:rPr>
          <w:b/>
          <w:vertAlign w:val="superscript"/>
          <w:lang w:val="en-GB"/>
        </w:rPr>
        <w:t>st</w:t>
      </w:r>
      <w:r>
        <w:rPr>
          <w:lang w:val="en-GB"/>
        </w:rPr>
        <w:t xml:space="preserve">: Committee </w:t>
      </w:r>
      <w:r w:rsidRPr="00237DCC">
        <w:rPr>
          <w:lang w:val="en-GB"/>
        </w:rPr>
        <w:t xml:space="preserve">Chair summarizes outcomes and reports back to the Small Grant Committee </w:t>
      </w:r>
      <w:r>
        <w:rPr>
          <w:lang w:val="en-GB"/>
        </w:rPr>
        <w:t xml:space="preserve">members </w:t>
      </w:r>
      <w:r w:rsidRPr="00237DCC">
        <w:rPr>
          <w:lang w:val="en-GB"/>
        </w:rPr>
        <w:t>with recommended action for discussion/ratification</w:t>
      </w:r>
      <w:r>
        <w:rPr>
          <w:lang w:val="en-GB"/>
        </w:rPr>
        <w:t>.</w:t>
      </w:r>
    </w:p>
    <w:p w14:paraId="1B3A554A" w14:textId="77777777" w:rsidR="00104582" w:rsidRPr="00237DCC" w:rsidRDefault="00104582" w:rsidP="00104582">
      <w:pPr>
        <w:pStyle w:val="ListParagraph"/>
        <w:numPr>
          <w:ilvl w:val="0"/>
          <w:numId w:val="21"/>
        </w:numPr>
        <w:spacing w:before="60"/>
        <w:ind w:left="425" w:hanging="357"/>
        <w:jc w:val="both"/>
        <w:rPr>
          <w:lang w:val="en-GB"/>
        </w:rPr>
      </w:pPr>
      <w:r w:rsidRPr="002C7E0F">
        <w:rPr>
          <w:b/>
          <w:lang w:val="en-GB"/>
        </w:rPr>
        <w:t>November 1</w:t>
      </w:r>
      <w:r w:rsidRPr="002C7E0F">
        <w:rPr>
          <w:b/>
          <w:vertAlign w:val="superscript"/>
          <w:lang w:val="en-GB"/>
        </w:rPr>
        <w:t>st</w:t>
      </w:r>
      <w:r w:rsidRPr="00237DCC">
        <w:rPr>
          <w:lang w:val="en-GB"/>
        </w:rPr>
        <w:t xml:space="preserve">: EWDA Secretary notifies </w:t>
      </w:r>
      <w:r>
        <w:rPr>
          <w:lang w:val="en-GB"/>
        </w:rPr>
        <w:t xml:space="preserve">Committee </w:t>
      </w:r>
      <w:r w:rsidRPr="00237DCC">
        <w:rPr>
          <w:lang w:val="en-GB"/>
        </w:rPr>
        <w:t>Chair of deadline for submission of final ranking for inclusion in winter Board meeting agenda</w:t>
      </w:r>
      <w:r>
        <w:rPr>
          <w:lang w:val="en-GB"/>
        </w:rPr>
        <w:t>.</w:t>
      </w:r>
    </w:p>
    <w:p w14:paraId="27E6B57A" w14:textId="588E6B04" w:rsidR="00104582" w:rsidRPr="00237DCC" w:rsidRDefault="00104582" w:rsidP="00104582">
      <w:pPr>
        <w:pStyle w:val="ListParagraph"/>
        <w:numPr>
          <w:ilvl w:val="0"/>
          <w:numId w:val="21"/>
        </w:numPr>
        <w:spacing w:before="60"/>
        <w:ind w:left="425" w:hanging="357"/>
        <w:jc w:val="both"/>
        <w:rPr>
          <w:lang w:val="en-GB"/>
        </w:rPr>
      </w:pPr>
      <w:r w:rsidRPr="002C7E0F">
        <w:rPr>
          <w:b/>
          <w:lang w:val="en-GB"/>
        </w:rPr>
        <w:lastRenderedPageBreak/>
        <w:t>November 30</w:t>
      </w:r>
      <w:r w:rsidRPr="002C7E0F">
        <w:rPr>
          <w:b/>
          <w:vertAlign w:val="superscript"/>
          <w:lang w:val="en-GB"/>
        </w:rPr>
        <w:t>th</w:t>
      </w:r>
      <w:r>
        <w:rPr>
          <w:lang w:val="en-GB"/>
        </w:rPr>
        <w:t xml:space="preserve">: </w:t>
      </w:r>
      <w:r w:rsidRPr="00237DCC">
        <w:rPr>
          <w:lang w:val="en-GB"/>
        </w:rPr>
        <w:t>Small Grant</w:t>
      </w:r>
      <w:r>
        <w:rPr>
          <w:lang w:val="en-GB"/>
        </w:rPr>
        <w:t>s</w:t>
      </w:r>
      <w:r w:rsidRPr="00237DCC">
        <w:rPr>
          <w:lang w:val="en-GB"/>
        </w:rPr>
        <w:t xml:space="preserve"> Committee recommendations and comments or briefing notes if any, are forwarded by </w:t>
      </w:r>
      <w:r>
        <w:rPr>
          <w:lang w:val="en-GB"/>
        </w:rPr>
        <w:t xml:space="preserve">the </w:t>
      </w:r>
      <w:r w:rsidRPr="00237DCC">
        <w:rPr>
          <w:lang w:val="en-GB"/>
        </w:rPr>
        <w:t xml:space="preserve">Committee Chair to </w:t>
      </w:r>
      <w:r w:rsidR="001C27FB">
        <w:rPr>
          <w:lang w:val="en-GB"/>
        </w:rPr>
        <w:t>the</w:t>
      </w:r>
      <w:r w:rsidRPr="00237DCC">
        <w:rPr>
          <w:lang w:val="en-GB"/>
        </w:rPr>
        <w:t xml:space="preserve"> Eastern Country Communication Facilitators</w:t>
      </w:r>
      <w:r w:rsidR="00FD337A">
        <w:rPr>
          <w:lang w:val="en-GB"/>
        </w:rPr>
        <w:t xml:space="preserve">, EWDA </w:t>
      </w:r>
      <w:r>
        <w:rPr>
          <w:lang w:val="en-GB"/>
        </w:rPr>
        <w:t>Vice Chair</w:t>
      </w:r>
      <w:r w:rsidRPr="00237DCC">
        <w:rPr>
          <w:lang w:val="en-GB"/>
        </w:rPr>
        <w:t xml:space="preserve"> and Secretary for inclusion in the winter EWDA Board meeting agenda</w:t>
      </w:r>
      <w:r>
        <w:rPr>
          <w:lang w:val="en-GB"/>
        </w:rPr>
        <w:t>.</w:t>
      </w:r>
    </w:p>
    <w:p w14:paraId="58CCC8A2" w14:textId="6254984B" w:rsidR="00104582" w:rsidRPr="00237DCC" w:rsidRDefault="00104582" w:rsidP="00104582">
      <w:pPr>
        <w:pStyle w:val="ListParagraph"/>
        <w:numPr>
          <w:ilvl w:val="0"/>
          <w:numId w:val="21"/>
        </w:numPr>
        <w:spacing w:before="60"/>
        <w:ind w:left="425" w:hanging="357"/>
        <w:jc w:val="both"/>
        <w:rPr>
          <w:lang w:val="en-GB"/>
        </w:rPr>
      </w:pPr>
      <w:r w:rsidRPr="002C7E0F">
        <w:rPr>
          <w:b/>
          <w:lang w:val="en-GB"/>
        </w:rPr>
        <w:t>December 24</w:t>
      </w:r>
      <w:r w:rsidRPr="002C7E0F">
        <w:rPr>
          <w:b/>
          <w:vertAlign w:val="superscript"/>
          <w:lang w:val="en-GB"/>
        </w:rPr>
        <w:t>th</w:t>
      </w:r>
      <w:r>
        <w:rPr>
          <w:lang w:val="en-GB"/>
        </w:rPr>
        <w:t xml:space="preserve">: </w:t>
      </w:r>
      <w:r w:rsidRPr="00237DCC">
        <w:rPr>
          <w:lang w:val="en-GB"/>
        </w:rPr>
        <w:t>Small Grant</w:t>
      </w:r>
      <w:r>
        <w:rPr>
          <w:lang w:val="en-GB"/>
        </w:rPr>
        <w:t>s</w:t>
      </w:r>
      <w:r w:rsidRPr="00237DCC">
        <w:rPr>
          <w:lang w:val="en-GB"/>
        </w:rPr>
        <w:t xml:space="preserve"> Committee recommendations are ratified by the EWDA Board and successful </w:t>
      </w:r>
      <w:r>
        <w:rPr>
          <w:lang w:val="en-GB"/>
        </w:rPr>
        <w:t xml:space="preserve">and unsuccessful </w:t>
      </w:r>
      <w:r w:rsidRPr="00237DCC">
        <w:rPr>
          <w:lang w:val="en-GB"/>
        </w:rPr>
        <w:t xml:space="preserve">applicants are notified by the </w:t>
      </w:r>
      <w:r>
        <w:rPr>
          <w:lang w:val="en-GB"/>
        </w:rPr>
        <w:t xml:space="preserve">Committee </w:t>
      </w:r>
      <w:r w:rsidRPr="00237DCC">
        <w:rPr>
          <w:lang w:val="en-GB"/>
        </w:rPr>
        <w:t>Chair</w:t>
      </w:r>
      <w:r>
        <w:rPr>
          <w:lang w:val="en-GB"/>
        </w:rPr>
        <w:t>.</w:t>
      </w:r>
      <w:r w:rsidRPr="008C7E38">
        <w:rPr>
          <w:lang w:val="en-GB"/>
        </w:rPr>
        <w:t xml:space="preserve"> </w:t>
      </w:r>
      <w:r>
        <w:rPr>
          <w:lang w:val="en-GB"/>
        </w:rPr>
        <w:t>(i.e., after Board ratification of applicant selection</w:t>
      </w:r>
      <w:r w:rsidR="001C27FB">
        <w:rPr>
          <w:lang w:val="en-GB"/>
        </w:rPr>
        <w:t>)</w:t>
      </w:r>
      <w:r>
        <w:rPr>
          <w:lang w:val="en-GB"/>
        </w:rPr>
        <w:t>. At this stage, the Committee Chair asks the successful applicants to provide their bank account details to the EWDA Treasurer.</w:t>
      </w:r>
    </w:p>
    <w:p w14:paraId="4339DB59" w14:textId="77777777" w:rsidR="00104582" w:rsidRPr="00237DCC" w:rsidRDefault="00104582" w:rsidP="00104582">
      <w:pPr>
        <w:pStyle w:val="ListParagraph"/>
        <w:numPr>
          <w:ilvl w:val="0"/>
          <w:numId w:val="19"/>
        </w:numPr>
        <w:spacing w:before="60"/>
        <w:ind w:left="425" w:hanging="357"/>
        <w:contextualSpacing w:val="0"/>
        <w:jc w:val="both"/>
        <w:rPr>
          <w:lang w:val="en-GB"/>
        </w:rPr>
      </w:pPr>
      <w:r w:rsidRPr="002C7E0F">
        <w:rPr>
          <w:b/>
          <w:lang w:val="en-GB"/>
        </w:rPr>
        <w:t>January 31</w:t>
      </w:r>
      <w:r w:rsidRPr="002C7E0F">
        <w:rPr>
          <w:b/>
          <w:vertAlign w:val="superscript"/>
          <w:lang w:val="en-GB"/>
        </w:rPr>
        <w:t>st</w:t>
      </w:r>
      <w:r>
        <w:rPr>
          <w:lang w:val="en-GB"/>
        </w:rPr>
        <w:t xml:space="preserve">: </w:t>
      </w:r>
      <w:r w:rsidRPr="00237DCC">
        <w:rPr>
          <w:lang w:val="en-GB"/>
        </w:rPr>
        <w:t>Funds disbursed</w:t>
      </w:r>
      <w:r>
        <w:rPr>
          <w:lang w:val="en-GB"/>
        </w:rPr>
        <w:t xml:space="preserve"> to the successful applicants by the Treasurer.</w:t>
      </w:r>
    </w:p>
    <w:p w14:paraId="1DA0BFC6" w14:textId="77777777" w:rsidR="00104582" w:rsidRPr="00237DCC" w:rsidRDefault="00104582" w:rsidP="00104582">
      <w:pPr>
        <w:pStyle w:val="ListParagraph"/>
        <w:numPr>
          <w:ilvl w:val="0"/>
          <w:numId w:val="19"/>
        </w:numPr>
        <w:spacing w:before="60"/>
        <w:ind w:left="425" w:hanging="357"/>
        <w:contextualSpacing w:val="0"/>
        <w:jc w:val="both"/>
        <w:rPr>
          <w:lang w:val="en-GB"/>
        </w:rPr>
      </w:pPr>
      <w:r w:rsidRPr="00237DCC">
        <w:rPr>
          <w:lang w:val="en-GB"/>
        </w:rPr>
        <w:t>Intermediary report</w:t>
      </w:r>
      <w:r>
        <w:rPr>
          <w:lang w:val="en-GB"/>
        </w:rPr>
        <w:t>s</w:t>
      </w:r>
      <w:r w:rsidRPr="00237DCC">
        <w:rPr>
          <w:lang w:val="en-GB"/>
        </w:rPr>
        <w:t xml:space="preserve"> 12 months after receipt of funding (i.e.</w:t>
      </w:r>
      <w:r>
        <w:rPr>
          <w:lang w:val="en-GB"/>
        </w:rPr>
        <w:t>,</w:t>
      </w:r>
      <w:r w:rsidRPr="00237DCC">
        <w:rPr>
          <w:lang w:val="en-GB"/>
        </w:rPr>
        <w:t xml:space="preserve"> </w:t>
      </w:r>
      <w:r w:rsidRPr="002C7E0F">
        <w:rPr>
          <w:b/>
          <w:lang w:val="en-GB"/>
        </w:rPr>
        <w:t>January 31 of the next year</w:t>
      </w:r>
      <w:r w:rsidRPr="00237DCC">
        <w:rPr>
          <w:lang w:val="en-GB"/>
        </w:rPr>
        <w:t>)</w:t>
      </w:r>
      <w:r>
        <w:rPr>
          <w:lang w:val="en-GB"/>
        </w:rPr>
        <w:t xml:space="preserve"> to be sent to the Committee Chair, who forwards them to the Committee members, </w:t>
      </w:r>
      <w:r w:rsidRPr="00237DCC">
        <w:rPr>
          <w:lang w:val="en-GB"/>
        </w:rPr>
        <w:t>Eastern Country Communication Facilitators</w:t>
      </w:r>
      <w:r>
        <w:rPr>
          <w:lang w:val="en-GB"/>
        </w:rPr>
        <w:t xml:space="preserve"> and Vice Chair for a brief evaluation and report to the Board members at the next teleconference.</w:t>
      </w:r>
    </w:p>
    <w:p w14:paraId="3AE9CB9F" w14:textId="2F01014A" w:rsidR="00104582" w:rsidRPr="00237DCC" w:rsidRDefault="00104582" w:rsidP="00104582">
      <w:pPr>
        <w:pStyle w:val="ListParagraph"/>
        <w:numPr>
          <w:ilvl w:val="0"/>
          <w:numId w:val="19"/>
        </w:numPr>
        <w:spacing w:before="60"/>
        <w:ind w:left="425" w:hanging="357"/>
        <w:contextualSpacing w:val="0"/>
        <w:jc w:val="both"/>
        <w:rPr>
          <w:lang w:val="en-GB"/>
        </w:rPr>
      </w:pPr>
      <w:r w:rsidRPr="00237DCC">
        <w:rPr>
          <w:lang w:val="en-GB"/>
        </w:rPr>
        <w:t>Final report at completion (</w:t>
      </w:r>
      <w:r w:rsidRPr="002C7E0F">
        <w:rPr>
          <w:b/>
          <w:lang w:val="en-GB"/>
        </w:rPr>
        <w:t>within 24 months of receipt of funding</w:t>
      </w:r>
      <w:r w:rsidRPr="00237DCC">
        <w:rPr>
          <w:lang w:val="en-GB"/>
        </w:rPr>
        <w:t>)</w:t>
      </w:r>
      <w:r>
        <w:rPr>
          <w:lang w:val="en-GB"/>
        </w:rPr>
        <w:t xml:space="preserve"> to be sent to the Committee Chair, who forwards them to the Committee members, </w:t>
      </w:r>
      <w:r w:rsidRPr="00237DCC">
        <w:rPr>
          <w:lang w:val="en-GB"/>
        </w:rPr>
        <w:t>Eastern Country Communication Facilitators</w:t>
      </w:r>
      <w:r w:rsidR="001C27FB">
        <w:rPr>
          <w:lang w:val="en-GB"/>
        </w:rPr>
        <w:t xml:space="preserve"> and Vice Chair for</w:t>
      </w:r>
      <w:r>
        <w:rPr>
          <w:lang w:val="en-GB"/>
        </w:rPr>
        <w:t xml:space="preserve"> final evaluation (general level of satisfaction; no form to be filled) and report to the Board members at the next teleconference</w:t>
      </w:r>
      <w:r w:rsidR="001C27FB">
        <w:rPr>
          <w:lang w:val="en-GB"/>
        </w:rPr>
        <w:t>.</w:t>
      </w:r>
    </w:p>
    <w:p w14:paraId="3635718C" w14:textId="2F0AAA79" w:rsidR="00104582" w:rsidRPr="00400C97" w:rsidRDefault="00104582" w:rsidP="00104582">
      <w:pPr>
        <w:pStyle w:val="ListParagraph"/>
        <w:numPr>
          <w:ilvl w:val="0"/>
          <w:numId w:val="18"/>
        </w:numPr>
        <w:spacing w:before="60" w:after="160" w:line="259" w:lineRule="auto"/>
        <w:ind w:left="425" w:hanging="357"/>
        <w:contextualSpacing w:val="0"/>
        <w:jc w:val="both"/>
        <w:rPr>
          <w:lang w:val="en-GB"/>
        </w:rPr>
      </w:pPr>
      <w:r w:rsidRPr="00400C97">
        <w:rPr>
          <w:lang w:val="en-GB"/>
        </w:rPr>
        <w:t xml:space="preserve">Abstract submission and presentation at </w:t>
      </w:r>
      <w:r w:rsidRPr="002C7E0F">
        <w:rPr>
          <w:b/>
          <w:lang w:val="en-GB"/>
        </w:rPr>
        <w:t>upcoming EWDA conference</w:t>
      </w:r>
      <w:r w:rsidRPr="00400C97">
        <w:rPr>
          <w:lang w:val="en-GB"/>
        </w:rPr>
        <w:t xml:space="preserve"> (if appropriate).</w:t>
      </w:r>
    </w:p>
    <w:p w14:paraId="2FBFB791" w14:textId="77777777" w:rsidR="00DA7A3D" w:rsidRPr="00E24AF7" w:rsidRDefault="00DA7A3D" w:rsidP="00E24AF7">
      <w:pPr>
        <w:ind w:left="720"/>
        <w:jc w:val="both"/>
      </w:pPr>
    </w:p>
    <w:p w14:paraId="2869D6B7" w14:textId="254425FB" w:rsidR="00DA7A3D" w:rsidRPr="006F640E" w:rsidRDefault="00DA7A3D" w:rsidP="006F640E">
      <w:pPr>
        <w:jc w:val="both"/>
      </w:pPr>
    </w:p>
    <w:p w14:paraId="7F5EEC0A" w14:textId="77777777" w:rsidR="00DA7A3D" w:rsidRPr="00E24AF7" w:rsidRDefault="00DA7A3D" w:rsidP="00E24AF7">
      <w:pPr>
        <w:jc w:val="both"/>
      </w:pPr>
      <w:r w:rsidRPr="00E24AF7">
        <w:br w:type="page"/>
      </w:r>
    </w:p>
    <w:p w14:paraId="33E2F3BE" w14:textId="017E302D" w:rsidR="00DA7A3D" w:rsidRDefault="00DA7A3D" w:rsidP="00E24AF7">
      <w:pPr>
        <w:jc w:val="both"/>
        <w:rPr>
          <w:b/>
        </w:rPr>
      </w:pPr>
      <w:r w:rsidRPr="00E24AF7">
        <w:rPr>
          <w:b/>
          <w:color w:val="000000"/>
        </w:rPr>
        <w:lastRenderedPageBreak/>
        <w:t>APPENDIX I</w:t>
      </w:r>
      <w:r w:rsidR="00E24AF7">
        <w:rPr>
          <w:color w:val="000000"/>
        </w:rPr>
        <w:t xml:space="preserve"> - </w:t>
      </w:r>
      <w:r w:rsidRPr="00E24AF7">
        <w:rPr>
          <w:b/>
        </w:rPr>
        <w:t>Evaluation of Proposals</w:t>
      </w:r>
      <w:proofErr w:type="gramStart"/>
      <w:r w:rsidR="00377811">
        <w:rPr>
          <w:b/>
        </w:rPr>
        <w:t xml:space="preserve">:  </w:t>
      </w:r>
      <w:r w:rsidR="006F640E" w:rsidRPr="006F640E">
        <w:rPr>
          <w:b/>
        </w:rPr>
        <w:t>Score</w:t>
      </w:r>
      <w:proofErr w:type="gramEnd"/>
      <w:r w:rsidR="006F640E" w:rsidRPr="006F640E">
        <w:rPr>
          <w:b/>
        </w:rPr>
        <w:t xml:space="preserve"> </w:t>
      </w:r>
      <w:r w:rsidR="006F640E">
        <w:rPr>
          <w:b/>
        </w:rPr>
        <w:t>s</w:t>
      </w:r>
      <w:r w:rsidR="006F640E" w:rsidRPr="006F640E">
        <w:rPr>
          <w:b/>
        </w:rPr>
        <w:t>heet for</w:t>
      </w:r>
      <w:r w:rsidR="006F640E">
        <w:rPr>
          <w:b/>
        </w:rPr>
        <w:t xml:space="preserve"> use by the</w:t>
      </w:r>
      <w:r w:rsidR="006F640E" w:rsidRPr="006F640E">
        <w:rPr>
          <w:b/>
        </w:rPr>
        <w:t xml:space="preserve"> EWDA Small Grants </w:t>
      </w:r>
      <w:r w:rsidR="006F640E">
        <w:rPr>
          <w:b/>
        </w:rPr>
        <w:t>Committee</w:t>
      </w:r>
      <w:r w:rsidR="006F640E" w:rsidRPr="006F640E">
        <w:rPr>
          <w:b/>
        </w:rPr>
        <w:t xml:space="preserve"> </w:t>
      </w:r>
      <w:r w:rsidR="006F640E">
        <w:rPr>
          <w:b/>
        </w:rPr>
        <w:t xml:space="preserve"> </w:t>
      </w:r>
    </w:p>
    <w:p w14:paraId="24B86ADB" w14:textId="77777777" w:rsidR="006F640E" w:rsidRDefault="006F640E" w:rsidP="00E24AF7">
      <w:pPr>
        <w:jc w:val="both"/>
      </w:pPr>
    </w:p>
    <w:tbl>
      <w:tblPr>
        <w:tblStyle w:val="TableGrid"/>
        <w:tblW w:w="0" w:type="auto"/>
        <w:tblLook w:val="04A0" w:firstRow="1" w:lastRow="0" w:firstColumn="1" w:lastColumn="0" w:noHBand="0" w:noVBand="1"/>
      </w:tblPr>
      <w:tblGrid>
        <w:gridCol w:w="4106"/>
        <w:gridCol w:w="4910"/>
      </w:tblGrid>
      <w:tr w:rsidR="00767E01" w14:paraId="76690012" w14:textId="77777777" w:rsidTr="00E2595D">
        <w:tc>
          <w:tcPr>
            <w:tcW w:w="4106" w:type="dxa"/>
            <w:shd w:val="clear" w:color="auto" w:fill="F2F2F2" w:themeFill="background1" w:themeFillShade="F2"/>
          </w:tcPr>
          <w:p w14:paraId="512586F2" w14:textId="77777777" w:rsidR="00767E01" w:rsidRDefault="00767E01" w:rsidP="00E24AF7">
            <w:pPr>
              <w:jc w:val="both"/>
              <w:rPr>
                <w:b/>
                <w:bCs/>
                <w:sz w:val="22"/>
              </w:rPr>
            </w:pPr>
            <w:r w:rsidRPr="006F640E">
              <w:rPr>
                <w:b/>
                <w:bCs/>
                <w:sz w:val="22"/>
              </w:rPr>
              <w:t>Application reference number</w:t>
            </w:r>
          </w:p>
          <w:p w14:paraId="2936BCE3" w14:textId="445A240B" w:rsidR="00412C68" w:rsidRDefault="00412C68" w:rsidP="00E24AF7">
            <w:pPr>
              <w:jc w:val="both"/>
              <w:rPr>
                <w:b/>
                <w:bCs/>
                <w:sz w:val="22"/>
              </w:rPr>
            </w:pPr>
          </w:p>
        </w:tc>
        <w:tc>
          <w:tcPr>
            <w:tcW w:w="4910" w:type="dxa"/>
          </w:tcPr>
          <w:p w14:paraId="33F91A0C" w14:textId="77777777" w:rsidR="00767E01" w:rsidRDefault="00767E01" w:rsidP="00E24AF7">
            <w:pPr>
              <w:jc w:val="both"/>
              <w:rPr>
                <w:b/>
                <w:bCs/>
                <w:sz w:val="22"/>
              </w:rPr>
            </w:pPr>
          </w:p>
        </w:tc>
      </w:tr>
      <w:tr w:rsidR="00E24AF7" w14:paraId="0707827E" w14:textId="77777777" w:rsidTr="00E2595D">
        <w:tc>
          <w:tcPr>
            <w:tcW w:w="4106" w:type="dxa"/>
            <w:shd w:val="clear" w:color="auto" w:fill="F2F2F2" w:themeFill="background1" w:themeFillShade="F2"/>
          </w:tcPr>
          <w:p w14:paraId="2DD578B4" w14:textId="77777777" w:rsidR="00E24AF7" w:rsidRDefault="00E81103" w:rsidP="00E24AF7">
            <w:pPr>
              <w:jc w:val="both"/>
              <w:rPr>
                <w:b/>
                <w:bCs/>
                <w:sz w:val="22"/>
              </w:rPr>
            </w:pPr>
            <w:r>
              <w:rPr>
                <w:b/>
                <w:bCs/>
                <w:sz w:val="22"/>
              </w:rPr>
              <w:t>Proposal t</w:t>
            </w:r>
            <w:r w:rsidR="00E24AF7" w:rsidRPr="00E24AF7">
              <w:rPr>
                <w:b/>
                <w:bCs/>
                <w:sz w:val="22"/>
              </w:rPr>
              <w:t>itle</w:t>
            </w:r>
          </w:p>
          <w:p w14:paraId="7D6724E8" w14:textId="27B6E0A9" w:rsidR="00412C68" w:rsidRDefault="00412C68" w:rsidP="00E24AF7">
            <w:pPr>
              <w:jc w:val="both"/>
              <w:rPr>
                <w:b/>
                <w:bCs/>
                <w:sz w:val="22"/>
              </w:rPr>
            </w:pPr>
          </w:p>
        </w:tc>
        <w:tc>
          <w:tcPr>
            <w:tcW w:w="4910" w:type="dxa"/>
          </w:tcPr>
          <w:p w14:paraId="78FFC3CD" w14:textId="77777777" w:rsidR="00E24AF7" w:rsidRDefault="00E24AF7" w:rsidP="00E24AF7">
            <w:pPr>
              <w:jc w:val="both"/>
              <w:rPr>
                <w:b/>
                <w:bCs/>
                <w:sz w:val="22"/>
              </w:rPr>
            </w:pPr>
          </w:p>
        </w:tc>
      </w:tr>
      <w:tr w:rsidR="00E24AF7" w14:paraId="12F87830" w14:textId="77777777" w:rsidTr="00E2595D">
        <w:tc>
          <w:tcPr>
            <w:tcW w:w="4106" w:type="dxa"/>
            <w:shd w:val="clear" w:color="auto" w:fill="F2F2F2" w:themeFill="background1" w:themeFillShade="F2"/>
          </w:tcPr>
          <w:p w14:paraId="002C66F2" w14:textId="77777777" w:rsidR="00E24AF7" w:rsidRDefault="00E81103" w:rsidP="00E24AF7">
            <w:pPr>
              <w:jc w:val="both"/>
              <w:rPr>
                <w:b/>
                <w:bCs/>
                <w:sz w:val="22"/>
              </w:rPr>
            </w:pPr>
            <w:r>
              <w:rPr>
                <w:b/>
                <w:bCs/>
                <w:sz w:val="22"/>
              </w:rPr>
              <w:t>Project l</w:t>
            </w:r>
            <w:r w:rsidR="00E24AF7" w:rsidRPr="00E24AF7">
              <w:rPr>
                <w:b/>
                <w:bCs/>
                <w:sz w:val="22"/>
              </w:rPr>
              <w:t>eader (current EWDA Member)</w:t>
            </w:r>
          </w:p>
          <w:p w14:paraId="4625C85B" w14:textId="71846BE7" w:rsidR="00412C68" w:rsidRDefault="00412C68" w:rsidP="00E24AF7">
            <w:pPr>
              <w:jc w:val="both"/>
              <w:rPr>
                <w:b/>
                <w:bCs/>
                <w:sz w:val="22"/>
              </w:rPr>
            </w:pPr>
          </w:p>
        </w:tc>
        <w:tc>
          <w:tcPr>
            <w:tcW w:w="4910" w:type="dxa"/>
          </w:tcPr>
          <w:p w14:paraId="328427D2" w14:textId="77777777" w:rsidR="00E24AF7" w:rsidRDefault="00E24AF7" w:rsidP="00E24AF7">
            <w:pPr>
              <w:jc w:val="both"/>
              <w:rPr>
                <w:b/>
                <w:bCs/>
                <w:sz w:val="22"/>
              </w:rPr>
            </w:pPr>
          </w:p>
        </w:tc>
      </w:tr>
      <w:tr w:rsidR="00E24AF7" w14:paraId="2B4FC7DD" w14:textId="77777777" w:rsidTr="00E2595D">
        <w:tc>
          <w:tcPr>
            <w:tcW w:w="4106" w:type="dxa"/>
            <w:shd w:val="clear" w:color="auto" w:fill="F2F2F2" w:themeFill="background1" w:themeFillShade="F2"/>
          </w:tcPr>
          <w:p w14:paraId="44DC1D73" w14:textId="77777777" w:rsidR="00E24AF7" w:rsidRDefault="00E24AF7" w:rsidP="00E24AF7">
            <w:pPr>
              <w:jc w:val="both"/>
              <w:rPr>
                <w:b/>
                <w:bCs/>
                <w:sz w:val="22"/>
              </w:rPr>
            </w:pPr>
            <w:r w:rsidRPr="006F640E">
              <w:rPr>
                <w:b/>
                <w:bCs/>
                <w:sz w:val="22"/>
              </w:rPr>
              <w:t>Institutional</w:t>
            </w:r>
            <w:r w:rsidR="00E81103" w:rsidRPr="006F640E">
              <w:rPr>
                <w:b/>
                <w:bCs/>
                <w:sz w:val="22"/>
              </w:rPr>
              <w:t xml:space="preserve"> a</w:t>
            </w:r>
            <w:r w:rsidRPr="006F640E">
              <w:rPr>
                <w:b/>
                <w:bCs/>
                <w:sz w:val="22"/>
              </w:rPr>
              <w:t>ffiliation</w:t>
            </w:r>
            <w:r w:rsidR="00E81103" w:rsidRPr="006F640E">
              <w:rPr>
                <w:b/>
                <w:bCs/>
                <w:sz w:val="22"/>
              </w:rPr>
              <w:t xml:space="preserve"> of project leader </w:t>
            </w:r>
          </w:p>
          <w:p w14:paraId="61277532" w14:textId="4276064A" w:rsidR="00412C68" w:rsidRPr="006F640E" w:rsidRDefault="00412C68" w:rsidP="00E24AF7">
            <w:pPr>
              <w:jc w:val="both"/>
              <w:rPr>
                <w:b/>
                <w:bCs/>
                <w:sz w:val="22"/>
              </w:rPr>
            </w:pPr>
          </w:p>
        </w:tc>
        <w:tc>
          <w:tcPr>
            <w:tcW w:w="4910" w:type="dxa"/>
          </w:tcPr>
          <w:p w14:paraId="41C7DC00" w14:textId="77777777" w:rsidR="00E24AF7" w:rsidRDefault="00E24AF7" w:rsidP="00E24AF7">
            <w:pPr>
              <w:jc w:val="both"/>
              <w:rPr>
                <w:b/>
                <w:bCs/>
                <w:sz w:val="22"/>
              </w:rPr>
            </w:pPr>
          </w:p>
        </w:tc>
      </w:tr>
      <w:tr w:rsidR="006F640E" w14:paraId="392D25B6" w14:textId="77777777" w:rsidTr="00E2595D">
        <w:tc>
          <w:tcPr>
            <w:tcW w:w="4106" w:type="dxa"/>
            <w:shd w:val="clear" w:color="auto" w:fill="F2F2F2" w:themeFill="background1" w:themeFillShade="F2"/>
          </w:tcPr>
          <w:p w14:paraId="21D92028" w14:textId="77777777" w:rsidR="006F640E" w:rsidRDefault="006F640E" w:rsidP="00E24AF7">
            <w:pPr>
              <w:jc w:val="both"/>
              <w:rPr>
                <w:b/>
                <w:bCs/>
                <w:sz w:val="22"/>
              </w:rPr>
            </w:pPr>
            <w:r w:rsidRPr="006F640E">
              <w:rPr>
                <w:b/>
                <w:bCs/>
                <w:sz w:val="22"/>
              </w:rPr>
              <w:t xml:space="preserve">Name of EWDA reviewer </w:t>
            </w:r>
          </w:p>
          <w:p w14:paraId="4039BF25" w14:textId="4B62A177" w:rsidR="00412C68" w:rsidRPr="006F640E" w:rsidRDefault="00412C68" w:rsidP="00E24AF7">
            <w:pPr>
              <w:jc w:val="both"/>
              <w:rPr>
                <w:b/>
                <w:bCs/>
                <w:sz w:val="22"/>
              </w:rPr>
            </w:pPr>
          </w:p>
        </w:tc>
        <w:tc>
          <w:tcPr>
            <w:tcW w:w="4910" w:type="dxa"/>
          </w:tcPr>
          <w:p w14:paraId="0266B4A7" w14:textId="77777777" w:rsidR="006F640E" w:rsidRDefault="006F640E" w:rsidP="00E24AF7">
            <w:pPr>
              <w:jc w:val="both"/>
              <w:rPr>
                <w:b/>
                <w:bCs/>
                <w:sz w:val="22"/>
              </w:rPr>
            </w:pPr>
          </w:p>
        </w:tc>
      </w:tr>
    </w:tbl>
    <w:p w14:paraId="596F00D3" w14:textId="630394CC" w:rsidR="00E24AF7" w:rsidRDefault="00E24AF7" w:rsidP="00E24AF7">
      <w:pPr>
        <w:jc w:val="both"/>
        <w:rPr>
          <w:b/>
          <w:bCs/>
          <w:sz w:val="22"/>
        </w:rPr>
      </w:pPr>
    </w:p>
    <w:p w14:paraId="078DBC55" w14:textId="7E6DB64B" w:rsidR="00E24AF7" w:rsidRDefault="00E24AF7" w:rsidP="00E24AF7">
      <w:pPr>
        <w:jc w:val="both"/>
        <w:rPr>
          <w:b/>
          <w:bCs/>
          <w:sz w:val="22"/>
        </w:rPr>
      </w:pPr>
      <w:r>
        <w:rPr>
          <w:b/>
          <w:bCs/>
          <w:sz w:val="22"/>
        </w:rPr>
        <w:t>Evaluation:</w:t>
      </w:r>
    </w:p>
    <w:p w14:paraId="5FD1C6FF" w14:textId="7C568141" w:rsidR="00E81103" w:rsidRPr="006F640E" w:rsidRDefault="00DA7A3D" w:rsidP="00E24AF7">
      <w:pPr>
        <w:jc w:val="both"/>
        <w:rPr>
          <w:sz w:val="22"/>
        </w:rPr>
      </w:pPr>
      <w:r w:rsidRPr="006F640E">
        <w:rPr>
          <w:sz w:val="22"/>
        </w:rPr>
        <w:t xml:space="preserve">There are 5 categories upon which the proposal is evaluated.  Each section receives a numerical score of 1-5 </w:t>
      </w:r>
      <w:r w:rsidR="00767E01" w:rsidRPr="006F640E">
        <w:rPr>
          <w:sz w:val="22"/>
        </w:rPr>
        <w:t xml:space="preserve">or 1-10 </w:t>
      </w:r>
      <w:r w:rsidRPr="006F640E">
        <w:rPr>
          <w:sz w:val="22"/>
        </w:rPr>
        <w:t>with</w:t>
      </w:r>
      <w:r w:rsidR="0011354C" w:rsidRPr="006F640E">
        <w:rPr>
          <w:sz w:val="22"/>
        </w:rPr>
        <w:t xml:space="preserve"> </w:t>
      </w:r>
      <w:r w:rsidR="00767E01" w:rsidRPr="006F640E">
        <w:rPr>
          <w:b/>
          <w:bCs/>
          <w:sz w:val="22"/>
        </w:rPr>
        <w:t>5 or 10</w:t>
      </w:r>
      <w:r w:rsidR="00767E01" w:rsidRPr="006F640E">
        <w:rPr>
          <w:sz w:val="22"/>
        </w:rPr>
        <w:t xml:space="preserve"> </w:t>
      </w:r>
      <w:r w:rsidRPr="006F640E">
        <w:rPr>
          <w:sz w:val="22"/>
        </w:rPr>
        <w:t>=</w:t>
      </w:r>
      <w:r w:rsidR="0011354C" w:rsidRPr="006F640E">
        <w:rPr>
          <w:sz w:val="22"/>
        </w:rPr>
        <w:t xml:space="preserve"> excellent, and</w:t>
      </w:r>
      <w:r w:rsidRPr="006F640E">
        <w:rPr>
          <w:sz w:val="22"/>
        </w:rPr>
        <w:t xml:space="preserve"> </w:t>
      </w:r>
      <w:r w:rsidR="0011354C" w:rsidRPr="006F640E">
        <w:rPr>
          <w:b/>
          <w:bCs/>
          <w:sz w:val="22"/>
        </w:rPr>
        <w:t xml:space="preserve">1 </w:t>
      </w:r>
      <w:r w:rsidR="00E81103" w:rsidRPr="006F640E">
        <w:rPr>
          <w:sz w:val="22"/>
        </w:rPr>
        <w:t>=</w:t>
      </w:r>
      <w:r w:rsidR="0011354C" w:rsidRPr="006F640E">
        <w:rPr>
          <w:sz w:val="22"/>
        </w:rPr>
        <w:t xml:space="preserve"> </w:t>
      </w:r>
      <w:r w:rsidR="00E81103" w:rsidRPr="006F640E">
        <w:rPr>
          <w:sz w:val="22"/>
        </w:rPr>
        <w:t>unacceptable.</w:t>
      </w:r>
    </w:p>
    <w:p w14:paraId="7966B317" w14:textId="77777777" w:rsidR="001D044B" w:rsidRPr="006F640E" w:rsidRDefault="00DA7A3D" w:rsidP="00E24AF7">
      <w:pPr>
        <w:jc w:val="both"/>
        <w:rPr>
          <w:sz w:val="22"/>
        </w:rPr>
      </w:pPr>
      <w:r w:rsidRPr="006F640E">
        <w:rPr>
          <w:sz w:val="22"/>
        </w:rPr>
        <w:t xml:space="preserve">The highest total score for all sections will determine the ranking of the </w:t>
      </w:r>
      <w:r w:rsidR="00E81103" w:rsidRPr="006F640E">
        <w:rPr>
          <w:sz w:val="22"/>
        </w:rPr>
        <w:t xml:space="preserve">proposal. </w:t>
      </w:r>
    </w:p>
    <w:p w14:paraId="281F70AF" w14:textId="1A341440" w:rsidR="00DA7A3D" w:rsidRDefault="00DA7A3D" w:rsidP="00E24AF7">
      <w:pPr>
        <w:jc w:val="both"/>
        <w:rPr>
          <w:sz w:val="22"/>
        </w:rPr>
      </w:pPr>
      <w:r w:rsidRPr="006F640E">
        <w:rPr>
          <w:sz w:val="22"/>
        </w:rPr>
        <w:t>The maximum score possible is 40</w:t>
      </w:r>
      <w:r w:rsidR="00E24AF7" w:rsidRPr="006F640E">
        <w:rPr>
          <w:sz w:val="22"/>
        </w:rPr>
        <w:t>.</w:t>
      </w:r>
    </w:p>
    <w:p w14:paraId="7D1CB8C1" w14:textId="332212D7" w:rsidR="00E24AF7" w:rsidRPr="006F640E" w:rsidRDefault="00E24AF7" w:rsidP="00E24AF7">
      <w:pPr>
        <w:jc w:val="both"/>
        <w:rPr>
          <w:b/>
          <w:bCs/>
          <w:sz w:val="22"/>
        </w:rPr>
      </w:pPr>
    </w:p>
    <w:tbl>
      <w:tblPr>
        <w:tblStyle w:val="TableGrid"/>
        <w:tblW w:w="0" w:type="auto"/>
        <w:tblLook w:val="04A0" w:firstRow="1" w:lastRow="0" w:firstColumn="1" w:lastColumn="0" w:noHBand="0" w:noVBand="1"/>
      </w:tblPr>
      <w:tblGrid>
        <w:gridCol w:w="5240"/>
        <w:gridCol w:w="1276"/>
        <w:gridCol w:w="1366"/>
      </w:tblGrid>
      <w:tr w:rsidR="00767E01" w:rsidRPr="00E81103" w14:paraId="55B1DF16" w14:textId="77777777" w:rsidTr="00E81103">
        <w:tc>
          <w:tcPr>
            <w:tcW w:w="5240" w:type="dxa"/>
            <w:shd w:val="clear" w:color="auto" w:fill="F2F2F2" w:themeFill="background1" w:themeFillShade="F2"/>
          </w:tcPr>
          <w:p w14:paraId="0DDFBD8D" w14:textId="0FF4A02E" w:rsidR="00767E01" w:rsidRPr="00E81103" w:rsidRDefault="00767E01" w:rsidP="00E24AF7">
            <w:pPr>
              <w:jc w:val="both"/>
              <w:rPr>
                <w:bCs/>
                <w:sz w:val="22"/>
              </w:rPr>
            </w:pPr>
            <w:r w:rsidRPr="00E81103">
              <w:rPr>
                <w:bCs/>
                <w:sz w:val="22"/>
              </w:rPr>
              <w:t>Criteria</w:t>
            </w:r>
          </w:p>
        </w:tc>
        <w:tc>
          <w:tcPr>
            <w:tcW w:w="1276" w:type="dxa"/>
            <w:shd w:val="clear" w:color="auto" w:fill="F2F2F2" w:themeFill="background1" w:themeFillShade="F2"/>
          </w:tcPr>
          <w:p w14:paraId="75FC7F80" w14:textId="167051D2" w:rsidR="00767E01" w:rsidRDefault="00767E01" w:rsidP="00E24AF7">
            <w:pPr>
              <w:jc w:val="both"/>
              <w:rPr>
                <w:bCs/>
                <w:sz w:val="22"/>
              </w:rPr>
            </w:pPr>
            <w:r>
              <w:rPr>
                <w:bCs/>
                <w:sz w:val="22"/>
              </w:rPr>
              <w:t>Scale</w:t>
            </w:r>
          </w:p>
          <w:p w14:paraId="6CD35EAC" w14:textId="6DFFAD4B" w:rsidR="00767E01" w:rsidRPr="00E81103" w:rsidRDefault="00767E01" w:rsidP="00E24AF7">
            <w:pPr>
              <w:jc w:val="both"/>
              <w:rPr>
                <w:bCs/>
                <w:sz w:val="22"/>
              </w:rPr>
            </w:pPr>
          </w:p>
        </w:tc>
        <w:tc>
          <w:tcPr>
            <w:tcW w:w="1366" w:type="dxa"/>
            <w:shd w:val="clear" w:color="auto" w:fill="F2F2F2" w:themeFill="background1" w:themeFillShade="F2"/>
          </w:tcPr>
          <w:p w14:paraId="03E3D011" w14:textId="3CE588CF" w:rsidR="00767E01" w:rsidRPr="00E81103" w:rsidRDefault="00767E01" w:rsidP="00E24AF7">
            <w:pPr>
              <w:jc w:val="both"/>
              <w:rPr>
                <w:bCs/>
                <w:sz w:val="22"/>
              </w:rPr>
            </w:pPr>
            <w:r w:rsidRPr="00E81103">
              <w:rPr>
                <w:bCs/>
                <w:sz w:val="22"/>
              </w:rPr>
              <w:t xml:space="preserve"> </w:t>
            </w:r>
            <w:r>
              <w:rPr>
                <w:bCs/>
                <w:sz w:val="22"/>
              </w:rPr>
              <w:t>S</w:t>
            </w:r>
            <w:r w:rsidRPr="00E81103">
              <w:rPr>
                <w:bCs/>
                <w:sz w:val="22"/>
              </w:rPr>
              <w:t>core</w:t>
            </w:r>
          </w:p>
        </w:tc>
      </w:tr>
      <w:tr w:rsidR="00767E01" w14:paraId="0EEE4BA3" w14:textId="77777777" w:rsidTr="00E81103">
        <w:tc>
          <w:tcPr>
            <w:tcW w:w="5240" w:type="dxa"/>
          </w:tcPr>
          <w:p w14:paraId="10A85E84" w14:textId="4329C66F" w:rsidR="00767E01" w:rsidRPr="006F640E" w:rsidRDefault="00767E01" w:rsidP="00E81103">
            <w:pPr>
              <w:jc w:val="both"/>
              <w:rPr>
                <w:b/>
                <w:bCs/>
                <w:sz w:val="22"/>
              </w:rPr>
            </w:pPr>
            <w:r w:rsidRPr="006F640E">
              <w:rPr>
                <w:b/>
                <w:sz w:val="22"/>
              </w:rPr>
              <w:t>Aims are clear and in alignment with WDA/EWDA Mission</w:t>
            </w:r>
            <w:r w:rsidRPr="006F640E">
              <w:rPr>
                <w:sz w:val="22"/>
              </w:rPr>
              <w:t xml:space="preserve"> </w:t>
            </w:r>
          </w:p>
        </w:tc>
        <w:tc>
          <w:tcPr>
            <w:tcW w:w="1276" w:type="dxa"/>
          </w:tcPr>
          <w:p w14:paraId="23C830B3" w14:textId="447A6780" w:rsidR="00767E01" w:rsidRPr="006F640E" w:rsidRDefault="00E40F05" w:rsidP="00E24AF7">
            <w:pPr>
              <w:jc w:val="both"/>
              <w:rPr>
                <w:b/>
                <w:bCs/>
                <w:sz w:val="22"/>
              </w:rPr>
            </w:pPr>
            <w:r w:rsidRPr="006F640E">
              <w:rPr>
                <w:b/>
                <w:bCs/>
                <w:sz w:val="22"/>
              </w:rPr>
              <w:t>1</w:t>
            </w:r>
            <w:r w:rsidR="00767E01" w:rsidRPr="006F640E">
              <w:rPr>
                <w:b/>
                <w:bCs/>
                <w:sz w:val="22"/>
              </w:rPr>
              <w:t>-10</w:t>
            </w:r>
          </w:p>
        </w:tc>
        <w:tc>
          <w:tcPr>
            <w:tcW w:w="1366" w:type="dxa"/>
          </w:tcPr>
          <w:p w14:paraId="52011779" w14:textId="52967799" w:rsidR="00767E01" w:rsidRDefault="00767E01" w:rsidP="00E24AF7">
            <w:pPr>
              <w:jc w:val="both"/>
              <w:rPr>
                <w:b/>
                <w:bCs/>
                <w:sz w:val="22"/>
              </w:rPr>
            </w:pPr>
          </w:p>
        </w:tc>
      </w:tr>
      <w:tr w:rsidR="00767E01" w14:paraId="035D9F60" w14:textId="77777777" w:rsidTr="00E81103">
        <w:tc>
          <w:tcPr>
            <w:tcW w:w="5240" w:type="dxa"/>
          </w:tcPr>
          <w:p w14:paraId="4B7ECDBC" w14:textId="5836CC08" w:rsidR="00767E01" w:rsidRPr="006F640E" w:rsidRDefault="00767E01" w:rsidP="00E24AF7">
            <w:pPr>
              <w:jc w:val="both"/>
              <w:rPr>
                <w:b/>
                <w:bCs/>
                <w:sz w:val="22"/>
              </w:rPr>
            </w:pPr>
            <w:r w:rsidRPr="006F640E">
              <w:rPr>
                <w:b/>
                <w:sz w:val="22"/>
              </w:rPr>
              <w:t>Objectives are measurable and realistically achievable within 24 months</w:t>
            </w:r>
          </w:p>
        </w:tc>
        <w:tc>
          <w:tcPr>
            <w:tcW w:w="1276" w:type="dxa"/>
          </w:tcPr>
          <w:p w14:paraId="66D8550C" w14:textId="2FE4FB5E" w:rsidR="00767E01" w:rsidRPr="006F640E" w:rsidRDefault="00E40F05" w:rsidP="00E24AF7">
            <w:pPr>
              <w:jc w:val="both"/>
              <w:rPr>
                <w:b/>
                <w:bCs/>
                <w:sz w:val="22"/>
              </w:rPr>
            </w:pPr>
            <w:r w:rsidRPr="006F640E">
              <w:rPr>
                <w:b/>
                <w:bCs/>
                <w:sz w:val="22"/>
              </w:rPr>
              <w:t>1</w:t>
            </w:r>
            <w:r w:rsidR="00767E01" w:rsidRPr="006F640E">
              <w:rPr>
                <w:b/>
                <w:bCs/>
                <w:sz w:val="22"/>
              </w:rPr>
              <w:t>-5</w:t>
            </w:r>
          </w:p>
        </w:tc>
        <w:tc>
          <w:tcPr>
            <w:tcW w:w="1366" w:type="dxa"/>
          </w:tcPr>
          <w:p w14:paraId="1443AD57" w14:textId="7C0F6D23" w:rsidR="00767E01" w:rsidRDefault="00767E01" w:rsidP="00E24AF7">
            <w:pPr>
              <w:jc w:val="both"/>
              <w:rPr>
                <w:b/>
                <w:bCs/>
                <w:sz w:val="22"/>
              </w:rPr>
            </w:pPr>
          </w:p>
        </w:tc>
      </w:tr>
      <w:tr w:rsidR="00767E01" w14:paraId="4C876B27" w14:textId="77777777" w:rsidTr="00E81103">
        <w:tc>
          <w:tcPr>
            <w:tcW w:w="5240" w:type="dxa"/>
          </w:tcPr>
          <w:p w14:paraId="7AC0C954" w14:textId="77777777" w:rsidR="00767E01" w:rsidRPr="006F640E" w:rsidRDefault="00767E01" w:rsidP="00E24AF7">
            <w:pPr>
              <w:jc w:val="both"/>
              <w:rPr>
                <w:b/>
                <w:sz w:val="22"/>
              </w:rPr>
            </w:pPr>
            <w:r w:rsidRPr="006F640E">
              <w:rPr>
                <w:b/>
                <w:sz w:val="22"/>
              </w:rPr>
              <w:t>Budget is realistic and within the guidelines of the call</w:t>
            </w:r>
          </w:p>
          <w:p w14:paraId="6A06CDE1" w14:textId="026F168D" w:rsidR="00767E01" w:rsidRPr="006F640E" w:rsidRDefault="00767E01" w:rsidP="00E24AF7">
            <w:pPr>
              <w:jc w:val="both"/>
              <w:rPr>
                <w:b/>
                <w:bCs/>
                <w:sz w:val="22"/>
              </w:rPr>
            </w:pPr>
          </w:p>
        </w:tc>
        <w:tc>
          <w:tcPr>
            <w:tcW w:w="1276" w:type="dxa"/>
          </w:tcPr>
          <w:p w14:paraId="39B7E544" w14:textId="5F90ACF6" w:rsidR="00767E01" w:rsidRPr="006F640E" w:rsidRDefault="00E40F05" w:rsidP="00E24AF7">
            <w:pPr>
              <w:jc w:val="both"/>
              <w:rPr>
                <w:b/>
                <w:bCs/>
                <w:sz w:val="22"/>
              </w:rPr>
            </w:pPr>
            <w:r w:rsidRPr="006F640E">
              <w:rPr>
                <w:b/>
                <w:bCs/>
                <w:sz w:val="22"/>
              </w:rPr>
              <w:t>1</w:t>
            </w:r>
            <w:r w:rsidR="00767E01" w:rsidRPr="006F640E">
              <w:rPr>
                <w:b/>
                <w:bCs/>
                <w:sz w:val="22"/>
              </w:rPr>
              <w:t>-5</w:t>
            </w:r>
          </w:p>
        </w:tc>
        <w:tc>
          <w:tcPr>
            <w:tcW w:w="1366" w:type="dxa"/>
          </w:tcPr>
          <w:p w14:paraId="5EE32ECE" w14:textId="45635B11" w:rsidR="00767E01" w:rsidRDefault="00767E01" w:rsidP="00E24AF7">
            <w:pPr>
              <w:jc w:val="both"/>
              <w:rPr>
                <w:b/>
                <w:bCs/>
                <w:sz w:val="22"/>
              </w:rPr>
            </w:pPr>
          </w:p>
        </w:tc>
      </w:tr>
      <w:tr w:rsidR="00767E01" w14:paraId="5CDDD373" w14:textId="77777777" w:rsidTr="00E81103">
        <w:tc>
          <w:tcPr>
            <w:tcW w:w="5240" w:type="dxa"/>
          </w:tcPr>
          <w:p w14:paraId="7F126CAB" w14:textId="4E189708" w:rsidR="00767E01" w:rsidRPr="006F640E" w:rsidRDefault="00767E01" w:rsidP="00E24AF7">
            <w:pPr>
              <w:jc w:val="both"/>
              <w:rPr>
                <w:b/>
                <w:sz w:val="22"/>
              </w:rPr>
            </w:pPr>
            <w:r w:rsidRPr="006F640E">
              <w:rPr>
                <w:b/>
                <w:sz w:val="22"/>
              </w:rPr>
              <w:t xml:space="preserve">Project will result in significant contribution to the </w:t>
            </w:r>
            <w:r w:rsidR="001D044B" w:rsidRPr="006F640E">
              <w:rPr>
                <w:b/>
                <w:sz w:val="22"/>
              </w:rPr>
              <w:t>additional grant specific criteria (</w:t>
            </w:r>
            <w:proofErr w:type="spellStart"/>
            <w:r w:rsidR="001D044B" w:rsidRPr="006F640E">
              <w:rPr>
                <w:b/>
                <w:sz w:val="22"/>
              </w:rPr>
              <w:t>eg</w:t>
            </w:r>
            <w:proofErr w:type="spellEnd"/>
            <w:r w:rsidR="001D044B" w:rsidRPr="006F640E">
              <w:rPr>
                <w:b/>
                <w:sz w:val="22"/>
              </w:rPr>
              <w:t xml:space="preserve"> conservation/welfare)</w:t>
            </w:r>
          </w:p>
          <w:p w14:paraId="2111EA17" w14:textId="7F83D1BE" w:rsidR="00767E01" w:rsidRPr="006F640E" w:rsidRDefault="00767E01" w:rsidP="00E24AF7">
            <w:pPr>
              <w:jc w:val="both"/>
              <w:rPr>
                <w:b/>
                <w:bCs/>
                <w:sz w:val="22"/>
              </w:rPr>
            </w:pPr>
          </w:p>
        </w:tc>
        <w:tc>
          <w:tcPr>
            <w:tcW w:w="1276" w:type="dxa"/>
          </w:tcPr>
          <w:p w14:paraId="02269A9A" w14:textId="0B70AC71" w:rsidR="00767E01" w:rsidRPr="006F640E" w:rsidRDefault="00E40F05" w:rsidP="00E24AF7">
            <w:pPr>
              <w:jc w:val="both"/>
              <w:rPr>
                <w:b/>
                <w:bCs/>
                <w:sz w:val="22"/>
              </w:rPr>
            </w:pPr>
            <w:r w:rsidRPr="006F640E">
              <w:rPr>
                <w:b/>
                <w:bCs/>
                <w:sz w:val="22"/>
              </w:rPr>
              <w:t>1</w:t>
            </w:r>
            <w:r w:rsidR="00767E01" w:rsidRPr="006F640E">
              <w:rPr>
                <w:b/>
                <w:bCs/>
                <w:sz w:val="22"/>
              </w:rPr>
              <w:t>-10</w:t>
            </w:r>
          </w:p>
        </w:tc>
        <w:tc>
          <w:tcPr>
            <w:tcW w:w="1366" w:type="dxa"/>
          </w:tcPr>
          <w:p w14:paraId="1E05BAD9" w14:textId="70FB4324" w:rsidR="00767E01" w:rsidRDefault="00767E01" w:rsidP="00E24AF7">
            <w:pPr>
              <w:jc w:val="both"/>
              <w:rPr>
                <w:b/>
                <w:bCs/>
                <w:sz w:val="22"/>
              </w:rPr>
            </w:pPr>
          </w:p>
        </w:tc>
      </w:tr>
      <w:tr w:rsidR="00767E01" w14:paraId="307C1C51" w14:textId="77777777" w:rsidTr="00E81103">
        <w:tc>
          <w:tcPr>
            <w:tcW w:w="5240" w:type="dxa"/>
            <w:tcBorders>
              <w:bottom w:val="single" w:sz="4" w:space="0" w:color="auto"/>
            </w:tcBorders>
          </w:tcPr>
          <w:p w14:paraId="1C6C2747" w14:textId="55803C72" w:rsidR="00767E01" w:rsidRPr="006F640E" w:rsidRDefault="00767E01" w:rsidP="000433CB">
            <w:pPr>
              <w:jc w:val="both"/>
              <w:rPr>
                <w:b/>
                <w:bCs/>
                <w:sz w:val="22"/>
              </w:rPr>
            </w:pPr>
            <w:r w:rsidRPr="006F640E">
              <w:rPr>
                <w:b/>
                <w:sz w:val="22"/>
              </w:rPr>
              <w:t>Proposal is clear</w:t>
            </w:r>
            <w:r w:rsidR="00F85046" w:rsidRPr="006F640E">
              <w:rPr>
                <w:b/>
                <w:sz w:val="22"/>
              </w:rPr>
              <w:t>ly written</w:t>
            </w:r>
          </w:p>
        </w:tc>
        <w:tc>
          <w:tcPr>
            <w:tcW w:w="1276" w:type="dxa"/>
            <w:tcBorders>
              <w:bottom w:val="single" w:sz="4" w:space="0" w:color="auto"/>
            </w:tcBorders>
          </w:tcPr>
          <w:p w14:paraId="4505D199" w14:textId="5C3E11DD" w:rsidR="00767E01" w:rsidRPr="006F640E" w:rsidRDefault="00E40F05" w:rsidP="00E24AF7">
            <w:pPr>
              <w:jc w:val="both"/>
              <w:rPr>
                <w:b/>
                <w:bCs/>
                <w:sz w:val="22"/>
              </w:rPr>
            </w:pPr>
            <w:r w:rsidRPr="006F640E">
              <w:rPr>
                <w:b/>
                <w:bCs/>
                <w:sz w:val="22"/>
              </w:rPr>
              <w:t>1</w:t>
            </w:r>
            <w:r w:rsidR="00767E01" w:rsidRPr="006F640E">
              <w:rPr>
                <w:b/>
                <w:bCs/>
                <w:sz w:val="22"/>
              </w:rPr>
              <w:t>-10</w:t>
            </w:r>
          </w:p>
        </w:tc>
        <w:tc>
          <w:tcPr>
            <w:tcW w:w="1366" w:type="dxa"/>
          </w:tcPr>
          <w:p w14:paraId="0B46A6DD" w14:textId="5F23E0A9" w:rsidR="00767E01" w:rsidRDefault="00767E01" w:rsidP="00E24AF7">
            <w:pPr>
              <w:jc w:val="both"/>
              <w:rPr>
                <w:b/>
                <w:bCs/>
                <w:sz w:val="22"/>
              </w:rPr>
            </w:pPr>
          </w:p>
        </w:tc>
      </w:tr>
      <w:tr w:rsidR="00767E01" w14:paraId="0708F553" w14:textId="77777777" w:rsidTr="00E81103">
        <w:tc>
          <w:tcPr>
            <w:tcW w:w="5240" w:type="dxa"/>
            <w:tcBorders>
              <w:left w:val="nil"/>
              <w:bottom w:val="nil"/>
              <w:right w:val="nil"/>
            </w:tcBorders>
          </w:tcPr>
          <w:p w14:paraId="5FDE289C" w14:textId="77777777" w:rsidR="00767E01" w:rsidRPr="00E24AF7" w:rsidRDefault="00767E01" w:rsidP="00E24AF7">
            <w:pPr>
              <w:jc w:val="both"/>
              <w:rPr>
                <w:b/>
                <w:sz w:val="22"/>
              </w:rPr>
            </w:pPr>
          </w:p>
        </w:tc>
        <w:tc>
          <w:tcPr>
            <w:tcW w:w="1276" w:type="dxa"/>
            <w:tcBorders>
              <w:left w:val="nil"/>
              <w:bottom w:val="nil"/>
              <w:right w:val="nil"/>
            </w:tcBorders>
          </w:tcPr>
          <w:p w14:paraId="68C8CA4D" w14:textId="1058E1E7" w:rsidR="00767E01" w:rsidRDefault="00767E01" w:rsidP="00E24AF7">
            <w:pPr>
              <w:jc w:val="both"/>
              <w:rPr>
                <w:b/>
                <w:bCs/>
                <w:sz w:val="22"/>
              </w:rPr>
            </w:pPr>
            <w:r>
              <w:rPr>
                <w:b/>
                <w:bCs/>
                <w:sz w:val="22"/>
              </w:rPr>
              <w:t>Total/40</w:t>
            </w:r>
          </w:p>
        </w:tc>
        <w:tc>
          <w:tcPr>
            <w:tcW w:w="1366" w:type="dxa"/>
          </w:tcPr>
          <w:p w14:paraId="4E68015C" w14:textId="77777777" w:rsidR="00767E01" w:rsidRDefault="00767E01" w:rsidP="00E24AF7">
            <w:pPr>
              <w:jc w:val="both"/>
              <w:rPr>
                <w:b/>
                <w:bCs/>
                <w:sz w:val="22"/>
              </w:rPr>
            </w:pPr>
          </w:p>
        </w:tc>
      </w:tr>
    </w:tbl>
    <w:p w14:paraId="3D39A40A" w14:textId="77777777" w:rsidR="00E24AF7" w:rsidRPr="00E24AF7" w:rsidRDefault="00E24AF7" w:rsidP="00E24AF7">
      <w:pPr>
        <w:jc w:val="both"/>
        <w:rPr>
          <w:b/>
          <w:bCs/>
          <w:sz w:val="22"/>
        </w:rPr>
      </w:pPr>
    </w:p>
    <w:p w14:paraId="050DE8B1" w14:textId="3E97ED09" w:rsidR="00DA7A3D" w:rsidRDefault="00DA7A3D" w:rsidP="00E24AF7">
      <w:pPr>
        <w:jc w:val="both"/>
        <w:rPr>
          <w:b/>
          <w:sz w:val="22"/>
        </w:rPr>
      </w:pPr>
      <w:r w:rsidRPr="00E24AF7">
        <w:rPr>
          <w:b/>
          <w:sz w:val="22"/>
        </w:rPr>
        <w:t>Comments:</w:t>
      </w:r>
      <w:r w:rsidR="00767E01">
        <w:rPr>
          <w:b/>
          <w:sz w:val="22"/>
        </w:rPr>
        <w:t xml:space="preserve"> </w:t>
      </w:r>
      <w:r w:rsidR="00767E01" w:rsidRPr="006F640E">
        <w:rPr>
          <w:b/>
          <w:sz w:val="22"/>
        </w:rPr>
        <w:t xml:space="preserve">(for internal </w:t>
      </w:r>
      <w:r w:rsidR="00C7665A" w:rsidRPr="006F640E">
        <w:rPr>
          <w:b/>
          <w:sz w:val="22"/>
        </w:rPr>
        <w:t xml:space="preserve">EWDA Small Grant committee </w:t>
      </w:r>
      <w:r w:rsidR="00767E01" w:rsidRPr="006F640E">
        <w:rPr>
          <w:b/>
          <w:sz w:val="22"/>
        </w:rPr>
        <w:t>discussion)</w:t>
      </w:r>
    </w:p>
    <w:p w14:paraId="656D5A45" w14:textId="2F2CE767" w:rsidR="006F640E" w:rsidRDefault="006F640E" w:rsidP="00E24AF7">
      <w:pPr>
        <w:jc w:val="both"/>
        <w:rPr>
          <w:b/>
          <w:sz w:val="22"/>
        </w:rPr>
      </w:pPr>
    </w:p>
    <w:p w14:paraId="68B62831" w14:textId="77777777" w:rsidR="006F640E" w:rsidRPr="006F640E" w:rsidRDefault="006F640E" w:rsidP="00E24AF7">
      <w:pPr>
        <w:jc w:val="both"/>
        <w:rPr>
          <w:b/>
          <w:sz w:val="22"/>
        </w:rPr>
      </w:pPr>
    </w:p>
    <w:p w14:paraId="01A4768B" w14:textId="77777777" w:rsidR="00DA7A3D" w:rsidRPr="00E24AF7" w:rsidRDefault="00DA7A3D" w:rsidP="00E24AF7">
      <w:pPr>
        <w:jc w:val="both"/>
        <w:rPr>
          <w:sz w:val="22"/>
        </w:rPr>
      </w:pPr>
    </w:p>
    <w:p w14:paraId="45FA43E6" w14:textId="22AEEC41" w:rsidR="00E81103" w:rsidRDefault="00E81103" w:rsidP="00E24AF7">
      <w:pPr>
        <w:jc w:val="both"/>
        <w:rPr>
          <w:sz w:val="22"/>
        </w:rPr>
      </w:pPr>
    </w:p>
    <w:p w14:paraId="2BAA47B1" w14:textId="3E8D0F1E" w:rsidR="003F21B3" w:rsidRDefault="003F21B3" w:rsidP="00E24AF7">
      <w:pPr>
        <w:jc w:val="both"/>
        <w:rPr>
          <w:sz w:val="22"/>
        </w:rPr>
      </w:pPr>
    </w:p>
    <w:p w14:paraId="4489C61E" w14:textId="77777777" w:rsidR="003F21B3" w:rsidRDefault="003F21B3" w:rsidP="00E24AF7">
      <w:pPr>
        <w:jc w:val="both"/>
        <w:rPr>
          <w:sz w:val="22"/>
        </w:rPr>
      </w:pPr>
    </w:p>
    <w:p w14:paraId="30EBAD19" w14:textId="77777777" w:rsidR="00E81103" w:rsidRPr="006F640E" w:rsidRDefault="00E81103" w:rsidP="00E24AF7">
      <w:pPr>
        <w:jc w:val="both"/>
        <w:rPr>
          <w:sz w:val="22"/>
        </w:rPr>
      </w:pPr>
    </w:p>
    <w:p w14:paraId="2D055186" w14:textId="386253BE" w:rsidR="00DA7A3D" w:rsidRPr="006F640E" w:rsidRDefault="00E81103" w:rsidP="00E81103">
      <w:pPr>
        <w:pStyle w:val="BodyTextIndent"/>
        <w:spacing w:after="0" w:line="240" w:lineRule="auto"/>
        <w:ind w:left="0"/>
        <w:jc w:val="both"/>
        <w:rPr>
          <w:rFonts w:ascii="Times New Roman" w:hAnsi="Times New Roman"/>
          <w:b/>
          <w:bCs/>
          <w:szCs w:val="24"/>
        </w:rPr>
      </w:pPr>
      <w:r w:rsidRPr="006F640E">
        <w:rPr>
          <w:rFonts w:ascii="Times New Roman" w:hAnsi="Times New Roman"/>
          <w:b/>
          <w:bCs/>
          <w:szCs w:val="24"/>
        </w:rPr>
        <w:t>󠆶</w:t>
      </w:r>
      <w:r w:rsidR="00E2595D" w:rsidRPr="006F640E">
        <w:rPr>
          <w:rFonts w:ascii="Times New Roman" w:hAnsi="Times New Roman"/>
          <w:b/>
          <w:bCs/>
          <w:szCs w:val="24"/>
        </w:rPr>
        <w:t xml:space="preserve"> </w:t>
      </w:r>
      <w:r w:rsidR="00DA7A3D" w:rsidRPr="006F640E">
        <w:rPr>
          <w:rFonts w:ascii="Times New Roman" w:hAnsi="Times New Roman"/>
          <w:b/>
          <w:bCs/>
          <w:szCs w:val="24"/>
        </w:rPr>
        <w:t>Application is disqualified because:</w:t>
      </w:r>
      <w:r w:rsidR="00E2595D" w:rsidRPr="006F640E">
        <w:rPr>
          <w:rFonts w:ascii="Times New Roman" w:hAnsi="Times New Roman"/>
          <w:b/>
          <w:bCs/>
          <w:szCs w:val="24"/>
        </w:rPr>
        <w:t xml:space="preserve"> </w:t>
      </w:r>
      <w:r w:rsidR="00E2595D" w:rsidRPr="006F640E">
        <w:rPr>
          <w:rFonts w:ascii="Times New Roman" w:hAnsi="Times New Roman"/>
          <w:bCs/>
          <w:i/>
          <w:szCs w:val="24"/>
        </w:rPr>
        <w:t>(cross as appropriate)</w:t>
      </w:r>
    </w:p>
    <w:p w14:paraId="1292E074" w14:textId="1D623173" w:rsidR="00C7665A" w:rsidRPr="006F640E" w:rsidRDefault="00E2595D" w:rsidP="00E2595D">
      <w:pPr>
        <w:pStyle w:val="BodyTextIndent"/>
        <w:spacing w:after="0" w:line="240" w:lineRule="auto"/>
        <w:ind w:left="567" w:hanging="218"/>
        <w:jc w:val="both"/>
        <w:rPr>
          <w:rFonts w:ascii="Times New Roman" w:hAnsi="Times New Roman"/>
          <w:bCs/>
          <w:szCs w:val="24"/>
        </w:rPr>
      </w:pPr>
      <w:r w:rsidRPr="006F640E">
        <w:rPr>
          <w:rFonts w:ascii="Times New Roman" w:hAnsi="Times New Roman"/>
          <w:b/>
          <w:bCs/>
          <w:szCs w:val="24"/>
        </w:rPr>
        <w:t xml:space="preserve">󠆶 </w:t>
      </w:r>
      <w:r w:rsidR="00C7665A" w:rsidRPr="006F640E">
        <w:rPr>
          <w:rFonts w:ascii="Times New Roman" w:hAnsi="Times New Roman"/>
          <w:szCs w:val="24"/>
        </w:rPr>
        <w:t>Submission received after deadline</w:t>
      </w:r>
      <w:r w:rsidR="00C7665A" w:rsidRPr="006F640E">
        <w:rPr>
          <w:rFonts w:ascii="Times New Roman" w:hAnsi="Times New Roman"/>
          <w:bCs/>
          <w:szCs w:val="24"/>
        </w:rPr>
        <w:t xml:space="preserve"> </w:t>
      </w:r>
    </w:p>
    <w:p w14:paraId="0A384978" w14:textId="6C7142E6" w:rsidR="00C7665A" w:rsidRPr="006F640E" w:rsidRDefault="00C7665A" w:rsidP="00C7665A">
      <w:pPr>
        <w:pStyle w:val="BodyTextIndent"/>
        <w:spacing w:after="0" w:line="240" w:lineRule="auto"/>
        <w:ind w:left="349"/>
        <w:jc w:val="both"/>
        <w:rPr>
          <w:rFonts w:ascii="Times New Roman" w:hAnsi="Times New Roman"/>
          <w:szCs w:val="24"/>
        </w:rPr>
      </w:pPr>
      <w:r w:rsidRPr="006F640E">
        <w:rPr>
          <w:rFonts w:ascii="Times New Roman" w:hAnsi="Times New Roman"/>
          <w:bCs/>
          <w:szCs w:val="24"/>
        </w:rPr>
        <w:t xml:space="preserve">󠆶 </w:t>
      </w:r>
      <w:r w:rsidRPr="006F640E">
        <w:rPr>
          <w:rFonts w:ascii="Times New Roman" w:hAnsi="Times New Roman"/>
          <w:szCs w:val="24"/>
        </w:rPr>
        <w:t>Application does not fulfill the grant guidelines (re</w:t>
      </w:r>
      <w:r w:rsidR="003F21B3" w:rsidRPr="006F640E">
        <w:rPr>
          <w:rFonts w:ascii="Times New Roman" w:hAnsi="Times New Roman"/>
          <w:szCs w:val="24"/>
        </w:rPr>
        <w:t>garding</w:t>
      </w:r>
      <w:r w:rsidRPr="006F640E">
        <w:rPr>
          <w:rFonts w:ascii="Times New Roman" w:hAnsi="Times New Roman"/>
          <w:szCs w:val="24"/>
        </w:rPr>
        <w:t xml:space="preserve"> length and format </w:t>
      </w:r>
      <w:proofErr w:type="spellStart"/>
      <w:r w:rsidRPr="006F640E">
        <w:rPr>
          <w:rFonts w:ascii="Times New Roman" w:hAnsi="Times New Roman"/>
          <w:szCs w:val="24"/>
        </w:rPr>
        <w:t>etc</w:t>
      </w:r>
      <w:proofErr w:type="spellEnd"/>
      <w:r w:rsidRPr="006F640E">
        <w:rPr>
          <w:rFonts w:ascii="Times New Roman" w:hAnsi="Times New Roman"/>
          <w:szCs w:val="24"/>
        </w:rPr>
        <w:t xml:space="preserve">) </w:t>
      </w:r>
    </w:p>
    <w:p w14:paraId="40154993" w14:textId="3C0EC32C" w:rsidR="00DA7A3D" w:rsidRPr="006F640E" w:rsidRDefault="00C7665A" w:rsidP="00E2595D">
      <w:pPr>
        <w:pStyle w:val="BodyTextIndent"/>
        <w:spacing w:after="0" w:line="240" w:lineRule="auto"/>
        <w:ind w:left="567" w:hanging="218"/>
        <w:jc w:val="both"/>
        <w:rPr>
          <w:rFonts w:ascii="Times New Roman" w:hAnsi="Times New Roman"/>
          <w:bCs/>
          <w:szCs w:val="24"/>
        </w:rPr>
      </w:pPr>
      <w:r w:rsidRPr="006F640E">
        <w:rPr>
          <w:rFonts w:ascii="Times New Roman" w:hAnsi="Times New Roman"/>
          <w:bCs/>
          <w:szCs w:val="24"/>
        </w:rPr>
        <w:t xml:space="preserve">󠆶 </w:t>
      </w:r>
      <w:r w:rsidR="00DA7A3D" w:rsidRPr="006F640E">
        <w:rPr>
          <w:rFonts w:ascii="Times New Roman" w:hAnsi="Times New Roman"/>
          <w:bCs/>
          <w:szCs w:val="24"/>
        </w:rPr>
        <w:t>Main applicant and p</w:t>
      </w:r>
      <w:r w:rsidR="00E24AF7" w:rsidRPr="006F640E">
        <w:rPr>
          <w:rFonts w:ascii="Times New Roman" w:hAnsi="Times New Roman"/>
          <w:bCs/>
          <w:szCs w:val="24"/>
        </w:rPr>
        <w:t>roject l</w:t>
      </w:r>
      <w:r w:rsidR="00DA7A3D" w:rsidRPr="006F640E">
        <w:rPr>
          <w:rFonts w:ascii="Times New Roman" w:hAnsi="Times New Roman"/>
          <w:bCs/>
          <w:szCs w:val="24"/>
        </w:rPr>
        <w:t xml:space="preserve">eader is not a current EWDA member </w:t>
      </w:r>
    </w:p>
    <w:p w14:paraId="0BB45DF7" w14:textId="50205B34" w:rsidR="00DA7A3D" w:rsidRPr="006F640E" w:rsidRDefault="00E2595D" w:rsidP="00E2595D">
      <w:pPr>
        <w:pStyle w:val="BodyTextIndent"/>
        <w:spacing w:after="0" w:line="240" w:lineRule="auto"/>
        <w:ind w:left="349"/>
        <w:jc w:val="both"/>
        <w:rPr>
          <w:rFonts w:ascii="Times New Roman" w:hAnsi="Times New Roman"/>
          <w:bCs/>
          <w:szCs w:val="24"/>
        </w:rPr>
      </w:pPr>
      <w:r w:rsidRPr="006F640E">
        <w:rPr>
          <w:rFonts w:ascii="Times New Roman" w:hAnsi="Times New Roman"/>
          <w:bCs/>
          <w:szCs w:val="24"/>
        </w:rPr>
        <w:t xml:space="preserve">󠆶 </w:t>
      </w:r>
      <w:r w:rsidR="00DA7A3D" w:rsidRPr="006F640E">
        <w:rPr>
          <w:rFonts w:ascii="Times New Roman" w:hAnsi="Times New Roman"/>
          <w:bCs/>
          <w:szCs w:val="24"/>
        </w:rPr>
        <w:t xml:space="preserve">An appropriate </w:t>
      </w:r>
      <w:proofErr w:type="spellStart"/>
      <w:r w:rsidR="00DA7A3D" w:rsidRPr="006F640E">
        <w:rPr>
          <w:rFonts w:ascii="Times New Roman" w:hAnsi="Times New Roman"/>
          <w:bCs/>
          <w:szCs w:val="24"/>
        </w:rPr>
        <w:t>organi</w:t>
      </w:r>
      <w:r w:rsidR="00767E01" w:rsidRPr="006F640E">
        <w:rPr>
          <w:rFonts w:ascii="Times New Roman" w:hAnsi="Times New Roman"/>
          <w:bCs/>
          <w:szCs w:val="24"/>
        </w:rPr>
        <w:t>s</w:t>
      </w:r>
      <w:r w:rsidR="00DA7A3D" w:rsidRPr="006F640E">
        <w:rPr>
          <w:rFonts w:ascii="Times New Roman" w:hAnsi="Times New Roman"/>
          <w:bCs/>
          <w:szCs w:val="24"/>
        </w:rPr>
        <w:t>ation</w:t>
      </w:r>
      <w:proofErr w:type="spellEnd"/>
      <w:r w:rsidR="00DA7A3D" w:rsidRPr="006F640E">
        <w:rPr>
          <w:rFonts w:ascii="Times New Roman" w:hAnsi="Times New Roman"/>
          <w:bCs/>
          <w:szCs w:val="24"/>
        </w:rPr>
        <w:t xml:space="preserve"> has not been listed through which funds can be administered</w:t>
      </w:r>
    </w:p>
    <w:p w14:paraId="6C89158B" w14:textId="21B374C7" w:rsidR="0069497E" w:rsidRPr="00E2595D" w:rsidRDefault="003F21B3" w:rsidP="00412C68">
      <w:pPr>
        <w:pStyle w:val="BodyTextIndent"/>
        <w:spacing w:after="0" w:line="240" w:lineRule="auto"/>
        <w:ind w:left="349"/>
        <w:jc w:val="both"/>
        <w:rPr>
          <w:rFonts w:ascii="Times New Roman" w:hAnsi="Times New Roman"/>
          <w:szCs w:val="24"/>
        </w:rPr>
      </w:pPr>
      <w:r w:rsidRPr="006F640E">
        <w:rPr>
          <w:rFonts w:ascii="Times New Roman" w:hAnsi="Times New Roman"/>
          <w:bCs/>
          <w:szCs w:val="24"/>
        </w:rPr>
        <w:t>󠆶 Project proposed in not planned to be done in a European country</w:t>
      </w:r>
    </w:p>
    <w:sectPr w:rsidR="0069497E" w:rsidRPr="00E2595D" w:rsidSect="00717643">
      <w:headerReference w:type="default" r:id="rId7"/>
      <w:footerReference w:type="default" r:id="rId8"/>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8F44D9" w14:textId="77777777" w:rsidR="00EA52E7" w:rsidRDefault="00EA52E7" w:rsidP="00717643">
      <w:r>
        <w:separator/>
      </w:r>
    </w:p>
  </w:endnote>
  <w:endnote w:type="continuationSeparator" w:id="0">
    <w:p w14:paraId="7E20EF58" w14:textId="77777777" w:rsidR="00EA52E7" w:rsidRDefault="00EA52E7" w:rsidP="00717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8616217"/>
      <w:docPartObj>
        <w:docPartGallery w:val="Page Numbers (Bottom of Page)"/>
        <w:docPartUnique/>
      </w:docPartObj>
    </w:sdtPr>
    <w:sdtEndPr/>
    <w:sdtContent>
      <w:sdt>
        <w:sdtPr>
          <w:id w:val="-1769616900"/>
          <w:docPartObj>
            <w:docPartGallery w:val="Page Numbers (Top of Page)"/>
            <w:docPartUnique/>
          </w:docPartObj>
        </w:sdtPr>
        <w:sdtEndPr/>
        <w:sdtContent>
          <w:p w14:paraId="2F163055" w14:textId="76CD0166" w:rsidR="00F923AF" w:rsidRDefault="00F923AF">
            <w:pPr>
              <w:pStyle w:val="Footer"/>
              <w:pBdr>
                <w:bottom w:val="single" w:sz="6" w:space="1" w:color="auto"/>
              </w:pBdr>
              <w:jc w:val="right"/>
            </w:pPr>
          </w:p>
          <w:p w14:paraId="21550EAE" w14:textId="7A2A06D8" w:rsidR="00F923AF" w:rsidRDefault="00F923AF">
            <w:pPr>
              <w:pStyle w:val="Footer"/>
              <w:jc w:val="right"/>
            </w:pPr>
            <w:r>
              <w:t xml:space="preserve">Page </w:t>
            </w:r>
            <w:r>
              <w:rPr>
                <w:b/>
                <w:bCs/>
              </w:rPr>
              <w:fldChar w:fldCharType="begin"/>
            </w:r>
            <w:r>
              <w:rPr>
                <w:b/>
                <w:bCs/>
              </w:rPr>
              <w:instrText xml:space="preserve"> PAGE </w:instrText>
            </w:r>
            <w:r>
              <w:rPr>
                <w:b/>
                <w:bCs/>
              </w:rPr>
              <w:fldChar w:fldCharType="separate"/>
            </w:r>
            <w:r w:rsidR="00611073">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611073">
              <w:rPr>
                <w:b/>
                <w:bCs/>
                <w:noProof/>
              </w:rPr>
              <w:t>7</w:t>
            </w:r>
            <w:r>
              <w:rPr>
                <w:b/>
                <w:bCs/>
              </w:rPr>
              <w:fldChar w:fldCharType="end"/>
            </w:r>
          </w:p>
        </w:sdtContent>
      </w:sdt>
    </w:sdtContent>
  </w:sdt>
  <w:p w14:paraId="4947895D" w14:textId="77777777" w:rsidR="00F923AF" w:rsidRDefault="00F923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E39F7A" w14:textId="77777777" w:rsidR="00EA52E7" w:rsidRDefault="00EA52E7" w:rsidP="00717643">
      <w:r>
        <w:separator/>
      </w:r>
    </w:p>
  </w:footnote>
  <w:footnote w:type="continuationSeparator" w:id="0">
    <w:p w14:paraId="45C0CA2B" w14:textId="77777777" w:rsidR="00EA52E7" w:rsidRDefault="00EA52E7" w:rsidP="007176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7E04B" w14:textId="29F916D0" w:rsidR="00717643" w:rsidRPr="00A26562" w:rsidRDefault="00717643">
    <w:pPr>
      <w:pStyle w:val="Header"/>
      <w:pBdr>
        <w:bottom w:val="single" w:sz="6" w:space="1" w:color="auto"/>
      </w:pBdr>
      <w:rPr>
        <w:caps/>
      </w:rPr>
    </w:pPr>
    <w:r>
      <w:rPr>
        <w:noProof/>
        <w:lang w:val="en-GB" w:eastAsia="en-GB"/>
      </w:rPr>
      <w:drawing>
        <wp:inline distT="0" distB="0" distL="0" distR="0" wp14:anchorId="1CE3E59A" wp14:editId="6DEBF98B">
          <wp:extent cx="1005840" cy="843883"/>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26323" t="17491" r="26612" b="16753"/>
                  <a:stretch/>
                </pic:blipFill>
                <pic:spPr bwMode="auto">
                  <a:xfrm>
                    <a:off x="0" y="0"/>
                    <a:ext cx="1021738" cy="857222"/>
                  </a:xfrm>
                  <a:prstGeom prst="rect">
                    <a:avLst/>
                  </a:prstGeom>
                  <a:ln>
                    <a:noFill/>
                  </a:ln>
                  <a:extLst>
                    <a:ext uri="{53640926-AAD7-44D8-BBD7-CCE9431645EC}">
                      <a14:shadowObscured xmlns:a14="http://schemas.microsoft.com/office/drawing/2010/main"/>
                    </a:ext>
                  </a:extLst>
                </pic:spPr>
              </pic:pic>
            </a:graphicData>
          </a:graphic>
        </wp:inline>
      </w:drawing>
    </w:r>
    <w:r w:rsidR="00F923AF">
      <w:tab/>
      <w:t xml:space="preserve">                           </w:t>
    </w:r>
    <w:r w:rsidR="00E77766">
      <w:t>EWDA Small Grants Guidelines</w:t>
    </w:r>
    <w:r w:rsidR="00F923AF" w:rsidRPr="00B02330">
      <w:t xml:space="preserve"> </w:t>
    </w:r>
    <w:r w:rsidR="003B71C8">
      <w:t>–</w:t>
    </w:r>
    <w:r w:rsidR="00B02330">
      <w:t xml:space="preserve"> </w:t>
    </w:r>
    <w:r w:rsidR="00F923AF" w:rsidRPr="00B02330">
      <w:t>Version</w:t>
    </w:r>
    <w:r w:rsidR="003B71C8">
      <w:t xml:space="preserve"> </w:t>
    </w:r>
    <w:r w:rsidR="00A26562">
      <w:t>January</w:t>
    </w:r>
    <w:r w:rsidR="0011354C" w:rsidRPr="0011354C">
      <w:rPr>
        <w:color w:val="FF0000"/>
      </w:rPr>
      <w:t xml:space="preserve"> </w:t>
    </w:r>
    <w:r w:rsidR="0011354C" w:rsidRPr="00A26562">
      <w:t>202</w:t>
    </w:r>
    <w:r w:rsidR="00692F24">
      <w:t>5</w:t>
    </w:r>
  </w:p>
  <w:p w14:paraId="4D96CC26" w14:textId="77777777" w:rsidR="00F923AF" w:rsidRPr="00F923AF" w:rsidRDefault="00F923AF">
    <w:pPr>
      <w:pStyle w:val="Header"/>
      <w:rPr>
        <w:caps/>
        <w:sz w:val="22"/>
      </w:rPr>
    </w:pPr>
  </w:p>
  <w:p w14:paraId="5FECE48E" w14:textId="77777777" w:rsidR="00717643" w:rsidRDefault="007176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A3B54"/>
    <w:multiLevelType w:val="hybridMultilevel"/>
    <w:tmpl w:val="AD983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73175"/>
    <w:multiLevelType w:val="hybridMultilevel"/>
    <w:tmpl w:val="14242C2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E266D78"/>
    <w:multiLevelType w:val="hybridMultilevel"/>
    <w:tmpl w:val="D3EA38AC"/>
    <w:lvl w:ilvl="0" w:tplc="0409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FD3377D"/>
    <w:multiLevelType w:val="hybridMultilevel"/>
    <w:tmpl w:val="2A741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A75E7B"/>
    <w:multiLevelType w:val="hybridMultilevel"/>
    <w:tmpl w:val="C63A4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50081B"/>
    <w:multiLevelType w:val="hybridMultilevel"/>
    <w:tmpl w:val="EAA67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CD5BFC"/>
    <w:multiLevelType w:val="hybridMultilevel"/>
    <w:tmpl w:val="5A06FE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506E8B"/>
    <w:multiLevelType w:val="hybridMultilevel"/>
    <w:tmpl w:val="080ACD6E"/>
    <w:lvl w:ilvl="0" w:tplc="04090001">
      <w:start w:val="1"/>
      <w:numFmt w:val="bullet"/>
      <w:lvlText w:val=""/>
      <w:lvlJc w:val="left"/>
      <w:pPr>
        <w:ind w:left="1080" w:hanging="360"/>
      </w:pPr>
      <w:rPr>
        <w:rFonts w:ascii="Symbol" w:hAnsi="Symbol" w:hint="default"/>
      </w:rPr>
    </w:lvl>
    <w:lvl w:ilvl="1" w:tplc="30463CCA">
      <w:numFmt w:val="bullet"/>
      <w:lvlText w:val="•"/>
      <w:lvlJc w:val="left"/>
      <w:pPr>
        <w:ind w:left="1440" w:hanging="360"/>
      </w:pPr>
      <w:rPr>
        <w:rFonts w:ascii="Times New Roman" w:eastAsia="Times New Roman" w:hAnsi="Times New Roman" w:cs="Times New Roman"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1D4521CA"/>
    <w:multiLevelType w:val="hybridMultilevel"/>
    <w:tmpl w:val="14A69CB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D921EB"/>
    <w:multiLevelType w:val="hybridMultilevel"/>
    <w:tmpl w:val="54664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267DD9"/>
    <w:multiLevelType w:val="hybridMultilevel"/>
    <w:tmpl w:val="9C1EC1B8"/>
    <w:lvl w:ilvl="0" w:tplc="04090001">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11" w15:restartNumberingAfterBreak="0">
    <w:nsid w:val="2B81392F"/>
    <w:multiLevelType w:val="hybridMultilevel"/>
    <w:tmpl w:val="E7CE8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EA2891"/>
    <w:multiLevelType w:val="hybridMultilevel"/>
    <w:tmpl w:val="940E6DE6"/>
    <w:lvl w:ilvl="0" w:tplc="04090011">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30B95C61"/>
    <w:multiLevelType w:val="hybridMultilevel"/>
    <w:tmpl w:val="D3C4A088"/>
    <w:lvl w:ilvl="0" w:tplc="99F6E8FC">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373D5DDF"/>
    <w:multiLevelType w:val="hybridMultilevel"/>
    <w:tmpl w:val="E6468E84"/>
    <w:lvl w:ilvl="0" w:tplc="0ABE5FE6">
      <w:start w:val="1"/>
      <w:numFmt w:val="bullet"/>
      <w:lvlText w:val="•"/>
      <w:lvlJc w:val="left"/>
      <w:pPr>
        <w:tabs>
          <w:tab w:val="num" w:pos="720"/>
        </w:tabs>
        <w:ind w:left="720" w:hanging="360"/>
      </w:pPr>
      <w:rPr>
        <w:rFonts w:ascii="Verdana" w:hAnsi="Verdan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AF7B2C"/>
    <w:multiLevelType w:val="hybridMultilevel"/>
    <w:tmpl w:val="28964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3B6E82"/>
    <w:multiLevelType w:val="hybridMultilevel"/>
    <w:tmpl w:val="6ECAA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1D7A07"/>
    <w:multiLevelType w:val="hybridMultilevel"/>
    <w:tmpl w:val="C324E8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E132893"/>
    <w:multiLevelType w:val="hybridMultilevel"/>
    <w:tmpl w:val="04D499CC"/>
    <w:lvl w:ilvl="0" w:tplc="0409000F">
      <w:start w:val="1"/>
      <w:numFmt w:val="decimal"/>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41313A3F"/>
    <w:multiLevelType w:val="hybridMultilevel"/>
    <w:tmpl w:val="108C12DC"/>
    <w:lvl w:ilvl="0" w:tplc="04090001">
      <w:start w:val="1"/>
      <w:numFmt w:val="bullet"/>
      <w:lvlText w:val=""/>
      <w:lvlJc w:val="left"/>
      <w:pPr>
        <w:ind w:left="1080" w:hanging="360"/>
      </w:pPr>
      <w:rPr>
        <w:rFonts w:ascii="Symbol" w:hAnsi="Symbo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20" w15:restartNumberingAfterBreak="0">
    <w:nsid w:val="43BF2BA3"/>
    <w:multiLevelType w:val="hybridMultilevel"/>
    <w:tmpl w:val="98186372"/>
    <w:lvl w:ilvl="0" w:tplc="0409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45917ED6"/>
    <w:multiLevelType w:val="hybridMultilevel"/>
    <w:tmpl w:val="16B46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C761D2"/>
    <w:multiLevelType w:val="hybridMultilevel"/>
    <w:tmpl w:val="FC1C752A"/>
    <w:lvl w:ilvl="0" w:tplc="0809000F">
      <w:start w:val="1"/>
      <w:numFmt w:val="decimal"/>
      <w:lvlText w:val="%1."/>
      <w:lvlJc w:val="left"/>
      <w:pPr>
        <w:ind w:left="786" w:hanging="360"/>
      </w:p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3" w15:restartNumberingAfterBreak="0">
    <w:nsid w:val="557A63CC"/>
    <w:multiLevelType w:val="hybridMultilevel"/>
    <w:tmpl w:val="501CD1A4"/>
    <w:lvl w:ilvl="0" w:tplc="7916B10A">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56B23AF2"/>
    <w:multiLevelType w:val="hybridMultilevel"/>
    <w:tmpl w:val="913634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65315EC7"/>
    <w:multiLevelType w:val="hybridMultilevel"/>
    <w:tmpl w:val="A5FADFE4"/>
    <w:lvl w:ilvl="0" w:tplc="0807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694B3465"/>
    <w:multiLevelType w:val="hybridMultilevel"/>
    <w:tmpl w:val="78F238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FBC3FA6"/>
    <w:multiLevelType w:val="hybridMultilevel"/>
    <w:tmpl w:val="D0B44150"/>
    <w:lvl w:ilvl="0" w:tplc="8A8CB4AC">
      <w:start w:val="9"/>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7011105B"/>
    <w:multiLevelType w:val="hybridMultilevel"/>
    <w:tmpl w:val="67E8CC90"/>
    <w:lvl w:ilvl="0" w:tplc="475032B2">
      <w:start w:val="9"/>
      <w:numFmt w:val="bullet"/>
      <w:lvlText w:val="-"/>
      <w:lvlJc w:val="left"/>
      <w:pPr>
        <w:ind w:left="720" w:hanging="360"/>
      </w:pPr>
      <w:rPr>
        <w:rFonts w:ascii="Times New Roman" w:eastAsia="Times New Roman" w:hAnsi="Times New Roman"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73067330"/>
    <w:multiLevelType w:val="hybridMultilevel"/>
    <w:tmpl w:val="9E6E7A5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0" w15:restartNumberingAfterBreak="0">
    <w:nsid w:val="750A4687"/>
    <w:multiLevelType w:val="hybridMultilevel"/>
    <w:tmpl w:val="1312164E"/>
    <w:lvl w:ilvl="0" w:tplc="2FEE4CE0">
      <w:start w:val="2"/>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6D7606D"/>
    <w:multiLevelType w:val="hybridMultilevel"/>
    <w:tmpl w:val="127EE89C"/>
    <w:lvl w:ilvl="0" w:tplc="7916B10A">
      <w:numFmt w:val="bullet"/>
      <w:lvlText w:val="-"/>
      <w:lvlJc w:val="left"/>
      <w:pPr>
        <w:ind w:left="2160" w:hanging="360"/>
      </w:pPr>
      <w:rPr>
        <w:rFonts w:ascii="Calibri" w:eastAsia="Calibri" w:hAnsi="Calibri" w:cs="Calibri"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78DA18BE"/>
    <w:multiLevelType w:val="hybridMultilevel"/>
    <w:tmpl w:val="5AA29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462E6C"/>
    <w:multiLevelType w:val="hybridMultilevel"/>
    <w:tmpl w:val="439896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AD50B78"/>
    <w:multiLevelType w:val="hybridMultilevel"/>
    <w:tmpl w:val="F072E218"/>
    <w:lvl w:ilvl="0" w:tplc="B6EE66AA">
      <w:start w:val="2"/>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3889585">
    <w:abstractNumId w:val="14"/>
  </w:num>
  <w:num w:numId="2" w16cid:durableId="881672852">
    <w:abstractNumId w:val="32"/>
  </w:num>
  <w:num w:numId="3" w16cid:durableId="1947227666">
    <w:abstractNumId w:val="3"/>
  </w:num>
  <w:num w:numId="4" w16cid:durableId="1604190332">
    <w:abstractNumId w:val="9"/>
  </w:num>
  <w:num w:numId="5" w16cid:durableId="2072001209">
    <w:abstractNumId w:val="21"/>
  </w:num>
  <w:num w:numId="6" w16cid:durableId="1998336351">
    <w:abstractNumId w:val="16"/>
  </w:num>
  <w:num w:numId="7" w16cid:durableId="845945435">
    <w:abstractNumId w:val="4"/>
  </w:num>
  <w:num w:numId="8" w16cid:durableId="1510828241">
    <w:abstractNumId w:val="0"/>
  </w:num>
  <w:num w:numId="9" w16cid:durableId="1861163183">
    <w:abstractNumId w:val="15"/>
  </w:num>
  <w:num w:numId="10" w16cid:durableId="1626079531">
    <w:abstractNumId w:val="33"/>
  </w:num>
  <w:num w:numId="11" w16cid:durableId="633213184">
    <w:abstractNumId w:val="28"/>
  </w:num>
  <w:num w:numId="12" w16cid:durableId="1496998396">
    <w:abstractNumId w:val="27"/>
  </w:num>
  <w:num w:numId="13" w16cid:durableId="712315744">
    <w:abstractNumId w:val="24"/>
  </w:num>
  <w:num w:numId="14" w16cid:durableId="649359434">
    <w:abstractNumId w:val="18"/>
  </w:num>
  <w:num w:numId="15" w16cid:durableId="2136096959">
    <w:abstractNumId w:val="5"/>
  </w:num>
  <w:num w:numId="16" w16cid:durableId="975381271">
    <w:abstractNumId w:val="13"/>
  </w:num>
  <w:num w:numId="17" w16cid:durableId="1571889690">
    <w:abstractNumId w:val="23"/>
  </w:num>
  <w:num w:numId="18" w16cid:durableId="1354572304">
    <w:abstractNumId w:val="2"/>
  </w:num>
  <w:num w:numId="19" w16cid:durableId="252125544">
    <w:abstractNumId w:val="20"/>
  </w:num>
  <w:num w:numId="20" w16cid:durableId="737822554">
    <w:abstractNumId w:val="31"/>
  </w:num>
  <w:num w:numId="21" w16cid:durableId="229581079">
    <w:abstractNumId w:val="19"/>
  </w:num>
  <w:num w:numId="22" w16cid:durableId="1793669293">
    <w:abstractNumId w:val="12"/>
  </w:num>
  <w:num w:numId="23" w16cid:durableId="2018120736">
    <w:abstractNumId w:val="34"/>
  </w:num>
  <w:num w:numId="24" w16cid:durableId="1948541540">
    <w:abstractNumId w:val="17"/>
  </w:num>
  <w:num w:numId="25" w16cid:durableId="739402144">
    <w:abstractNumId w:val="6"/>
  </w:num>
  <w:num w:numId="26" w16cid:durableId="2102797698">
    <w:abstractNumId w:val="8"/>
  </w:num>
  <w:num w:numId="27" w16cid:durableId="1986619596">
    <w:abstractNumId w:val="1"/>
  </w:num>
  <w:num w:numId="28" w16cid:durableId="839924198">
    <w:abstractNumId w:val="10"/>
  </w:num>
  <w:num w:numId="29" w16cid:durableId="1216165948">
    <w:abstractNumId w:val="25"/>
  </w:num>
  <w:num w:numId="30" w16cid:durableId="1081148082">
    <w:abstractNumId w:val="7"/>
  </w:num>
  <w:num w:numId="31" w16cid:durableId="1551922461">
    <w:abstractNumId w:val="30"/>
  </w:num>
  <w:num w:numId="32" w16cid:durableId="1569264224">
    <w:abstractNumId w:val="11"/>
  </w:num>
  <w:num w:numId="33" w16cid:durableId="1403600114">
    <w:abstractNumId w:val="22"/>
  </w:num>
  <w:num w:numId="34" w16cid:durableId="1528758544">
    <w:abstractNumId w:val="26"/>
  </w:num>
  <w:num w:numId="35" w16cid:durableId="20463220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97E"/>
    <w:rsid w:val="00004388"/>
    <w:rsid w:val="0003490E"/>
    <w:rsid w:val="000433CB"/>
    <w:rsid w:val="00062254"/>
    <w:rsid w:val="000743B4"/>
    <w:rsid w:val="000937D6"/>
    <w:rsid w:val="00095E7A"/>
    <w:rsid w:val="000A2C7D"/>
    <w:rsid w:val="000B48FF"/>
    <w:rsid w:val="000E0FE5"/>
    <w:rsid w:val="00104582"/>
    <w:rsid w:val="0011354C"/>
    <w:rsid w:val="00114181"/>
    <w:rsid w:val="00124B2E"/>
    <w:rsid w:val="00130DF9"/>
    <w:rsid w:val="0014443C"/>
    <w:rsid w:val="00161BAC"/>
    <w:rsid w:val="001675CB"/>
    <w:rsid w:val="00177C0C"/>
    <w:rsid w:val="00183B05"/>
    <w:rsid w:val="001A5406"/>
    <w:rsid w:val="001B5FEA"/>
    <w:rsid w:val="001C27FB"/>
    <w:rsid w:val="001D044B"/>
    <w:rsid w:val="001E4E4E"/>
    <w:rsid w:val="001F6727"/>
    <w:rsid w:val="00263C3A"/>
    <w:rsid w:val="002B636B"/>
    <w:rsid w:val="002B6424"/>
    <w:rsid w:val="002C4648"/>
    <w:rsid w:val="00300F84"/>
    <w:rsid w:val="00377811"/>
    <w:rsid w:val="00384F75"/>
    <w:rsid w:val="003A1EDF"/>
    <w:rsid w:val="003B5D49"/>
    <w:rsid w:val="003B71C8"/>
    <w:rsid w:val="003F21B3"/>
    <w:rsid w:val="00412C68"/>
    <w:rsid w:val="00421CC9"/>
    <w:rsid w:val="00424CBE"/>
    <w:rsid w:val="0044236C"/>
    <w:rsid w:val="00442600"/>
    <w:rsid w:val="00466E09"/>
    <w:rsid w:val="004770A0"/>
    <w:rsid w:val="00480BAB"/>
    <w:rsid w:val="004A3B81"/>
    <w:rsid w:val="00502D8E"/>
    <w:rsid w:val="005349FA"/>
    <w:rsid w:val="00564093"/>
    <w:rsid w:val="00590569"/>
    <w:rsid w:val="005B49D7"/>
    <w:rsid w:val="00607053"/>
    <w:rsid w:val="00611073"/>
    <w:rsid w:val="00616B96"/>
    <w:rsid w:val="0064298D"/>
    <w:rsid w:val="00692F24"/>
    <w:rsid w:val="0069497E"/>
    <w:rsid w:val="006A0AD0"/>
    <w:rsid w:val="006B16A6"/>
    <w:rsid w:val="006B589B"/>
    <w:rsid w:val="006E3601"/>
    <w:rsid w:val="006F3865"/>
    <w:rsid w:val="006F640E"/>
    <w:rsid w:val="00717643"/>
    <w:rsid w:val="00717FCB"/>
    <w:rsid w:val="00722A16"/>
    <w:rsid w:val="00767E01"/>
    <w:rsid w:val="007962AC"/>
    <w:rsid w:val="007A271B"/>
    <w:rsid w:val="007C3C9C"/>
    <w:rsid w:val="008128D9"/>
    <w:rsid w:val="00874F26"/>
    <w:rsid w:val="00883D1D"/>
    <w:rsid w:val="008A684B"/>
    <w:rsid w:val="008C35AD"/>
    <w:rsid w:val="00932189"/>
    <w:rsid w:val="00946039"/>
    <w:rsid w:val="00952331"/>
    <w:rsid w:val="00991050"/>
    <w:rsid w:val="009F6D6D"/>
    <w:rsid w:val="00A0057D"/>
    <w:rsid w:val="00A26562"/>
    <w:rsid w:val="00A35916"/>
    <w:rsid w:val="00A87BFF"/>
    <w:rsid w:val="00AE1B6E"/>
    <w:rsid w:val="00AE5CE5"/>
    <w:rsid w:val="00B02330"/>
    <w:rsid w:val="00B13F31"/>
    <w:rsid w:val="00B44351"/>
    <w:rsid w:val="00B47A0B"/>
    <w:rsid w:val="00B6624A"/>
    <w:rsid w:val="00B6689A"/>
    <w:rsid w:val="00BA5A79"/>
    <w:rsid w:val="00BD7046"/>
    <w:rsid w:val="00C45B26"/>
    <w:rsid w:val="00C66A8B"/>
    <w:rsid w:val="00C7576F"/>
    <w:rsid w:val="00C7665A"/>
    <w:rsid w:val="00CA7D0F"/>
    <w:rsid w:val="00D15B06"/>
    <w:rsid w:val="00D30771"/>
    <w:rsid w:val="00D35D2F"/>
    <w:rsid w:val="00D736CE"/>
    <w:rsid w:val="00D90BF8"/>
    <w:rsid w:val="00DA7A3D"/>
    <w:rsid w:val="00DB154B"/>
    <w:rsid w:val="00DE718D"/>
    <w:rsid w:val="00DF586B"/>
    <w:rsid w:val="00E12E9A"/>
    <w:rsid w:val="00E24AF7"/>
    <w:rsid w:val="00E2595D"/>
    <w:rsid w:val="00E3600F"/>
    <w:rsid w:val="00E40F05"/>
    <w:rsid w:val="00E513D7"/>
    <w:rsid w:val="00E77766"/>
    <w:rsid w:val="00E81103"/>
    <w:rsid w:val="00E91972"/>
    <w:rsid w:val="00E9698B"/>
    <w:rsid w:val="00EA52E7"/>
    <w:rsid w:val="00ED2AA4"/>
    <w:rsid w:val="00F04552"/>
    <w:rsid w:val="00F05079"/>
    <w:rsid w:val="00F14ACD"/>
    <w:rsid w:val="00F2629F"/>
    <w:rsid w:val="00F40B34"/>
    <w:rsid w:val="00F83BD8"/>
    <w:rsid w:val="00F85046"/>
    <w:rsid w:val="00F87972"/>
    <w:rsid w:val="00F923AF"/>
    <w:rsid w:val="00FB7540"/>
    <w:rsid w:val="00FD337A"/>
    <w:rsid w:val="00FD4A8D"/>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6E4D174E"/>
  <w15:docId w15:val="{43B38572-D963-4C9E-BD5F-1FB5F2700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97E"/>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9"/>
    <w:qFormat/>
    <w:rsid w:val="00DA7A3D"/>
    <w:pPr>
      <w:keepNext/>
      <w:keepLines/>
      <w:spacing w:before="200" w:line="276" w:lineRule="auto"/>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7643"/>
    <w:pPr>
      <w:tabs>
        <w:tab w:val="center" w:pos="4513"/>
        <w:tab w:val="right" w:pos="9026"/>
      </w:tabs>
    </w:pPr>
  </w:style>
  <w:style w:type="character" w:customStyle="1" w:styleId="HeaderChar">
    <w:name w:val="Header Char"/>
    <w:basedOn w:val="DefaultParagraphFont"/>
    <w:link w:val="Header"/>
    <w:uiPriority w:val="99"/>
    <w:rsid w:val="0071764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717643"/>
    <w:pPr>
      <w:tabs>
        <w:tab w:val="center" w:pos="4513"/>
        <w:tab w:val="right" w:pos="9026"/>
      </w:tabs>
    </w:pPr>
  </w:style>
  <w:style w:type="character" w:customStyle="1" w:styleId="FooterChar">
    <w:name w:val="Footer Char"/>
    <w:basedOn w:val="DefaultParagraphFont"/>
    <w:link w:val="Footer"/>
    <w:uiPriority w:val="99"/>
    <w:rsid w:val="00717643"/>
    <w:rPr>
      <w:rFonts w:ascii="Times New Roman" w:eastAsia="Times New Roman" w:hAnsi="Times New Roman" w:cs="Times New Roman"/>
      <w:sz w:val="24"/>
      <w:szCs w:val="24"/>
      <w:lang w:val="en-US"/>
    </w:rPr>
  </w:style>
  <w:style w:type="paragraph" w:styleId="ListParagraph">
    <w:name w:val="List Paragraph"/>
    <w:basedOn w:val="Normal"/>
    <w:uiPriority w:val="99"/>
    <w:qFormat/>
    <w:rsid w:val="00B02330"/>
    <w:pPr>
      <w:ind w:left="720"/>
      <w:contextualSpacing/>
    </w:pPr>
  </w:style>
  <w:style w:type="character" w:styleId="CommentReference">
    <w:name w:val="annotation reference"/>
    <w:basedOn w:val="DefaultParagraphFont"/>
    <w:uiPriority w:val="99"/>
    <w:semiHidden/>
    <w:rsid w:val="00E77766"/>
    <w:rPr>
      <w:rFonts w:cs="Times New Roman"/>
      <w:sz w:val="16"/>
      <w:szCs w:val="16"/>
    </w:rPr>
  </w:style>
  <w:style w:type="paragraph" w:styleId="CommentText">
    <w:name w:val="annotation text"/>
    <w:basedOn w:val="Normal"/>
    <w:link w:val="CommentTextChar"/>
    <w:uiPriority w:val="99"/>
    <w:semiHidden/>
    <w:rsid w:val="00E77766"/>
    <w:pPr>
      <w:spacing w:after="200"/>
    </w:pPr>
    <w:rPr>
      <w:rFonts w:ascii="Calibri" w:eastAsia="Calibri" w:hAnsi="Calibri"/>
      <w:sz w:val="20"/>
      <w:szCs w:val="20"/>
    </w:rPr>
  </w:style>
  <w:style w:type="character" w:customStyle="1" w:styleId="CommentTextChar">
    <w:name w:val="Comment Text Char"/>
    <w:basedOn w:val="DefaultParagraphFont"/>
    <w:link w:val="CommentText"/>
    <w:uiPriority w:val="99"/>
    <w:semiHidden/>
    <w:rsid w:val="00E77766"/>
    <w:rPr>
      <w:rFonts w:ascii="Calibri" w:eastAsia="Calibri" w:hAnsi="Calibri" w:cs="Times New Roman"/>
      <w:sz w:val="20"/>
      <w:szCs w:val="20"/>
      <w:lang w:val="en-US"/>
    </w:rPr>
  </w:style>
  <w:style w:type="paragraph" w:styleId="BalloonText">
    <w:name w:val="Balloon Text"/>
    <w:basedOn w:val="Normal"/>
    <w:link w:val="BalloonTextChar"/>
    <w:uiPriority w:val="99"/>
    <w:semiHidden/>
    <w:unhideWhenUsed/>
    <w:rsid w:val="00E777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766"/>
    <w:rPr>
      <w:rFonts w:ascii="Segoe UI" w:eastAsia="Times New Roman" w:hAnsi="Segoe UI" w:cs="Segoe UI"/>
      <w:sz w:val="18"/>
      <w:szCs w:val="18"/>
      <w:lang w:val="en-US"/>
    </w:rPr>
  </w:style>
  <w:style w:type="character" w:customStyle="1" w:styleId="Heading2Char">
    <w:name w:val="Heading 2 Char"/>
    <w:basedOn w:val="DefaultParagraphFont"/>
    <w:link w:val="Heading2"/>
    <w:uiPriority w:val="99"/>
    <w:rsid w:val="00DA7A3D"/>
    <w:rPr>
      <w:rFonts w:ascii="Cambria" w:eastAsia="Times New Roman" w:hAnsi="Cambria" w:cs="Times New Roman"/>
      <w:b/>
      <w:bCs/>
      <w:color w:val="4F81BD"/>
      <w:sz w:val="26"/>
      <w:szCs w:val="26"/>
      <w:lang w:val="en-US"/>
    </w:rPr>
  </w:style>
  <w:style w:type="paragraph" w:styleId="NormalWeb">
    <w:name w:val="Normal (Web)"/>
    <w:basedOn w:val="Normal"/>
    <w:uiPriority w:val="99"/>
    <w:rsid w:val="00DA7A3D"/>
    <w:pPr>
      <w:spacing w:before="100" w:beforeAutospacing="1" w:after="100" w:afterAutospacing="1"/>
    </w:pPr>
  </w:style>
  <w:style w:type="paragraph" w:styleId="BodyText">
    <w:name w:val="Body Text"/>
    <w:basedOn w:val="Normal"/>
    <w:link w:val="BodyTextChar"/>
    <w:uiPriority w:val="99"/>
    <w:rsid w:val="00DA7A3D"/>
    <w:pPr>
      <w:spacing w:after="120"/>
    </w:pPr>
  </w:style>
  <w:style w:type="character" w:customStyle="1" w:styleId="BodyTextChar">
    <w:name w:val="Body Text Char"/>
    <w:basedOn w:val="DefaultParagraphFont"/>
    <w:link w:val="BodyText"/>
    <w:uiPriority w:val="99"/>
    <w:rsid w:val="00DA7A3D"/>
    <w:rPr>
      <w:rFonts w:ascii="Times New Roman" w:eastAsia="Times New Roman" w:hAnsi="Times New Roman" w:cs="Times New Roman"/>
      <w:sz w:val="24"/>
      <w:szCs w:val="24"/>
      <w:lang w:val="en-US"/>
    </w:rPr>
  </w:style>
  <w:style w:type="paragraph" w:styleId="BodyTextIndent">
    <w:name w:val="Body Text Indent"/>
    <w:basedOn w:val="Normal"/>
    <w:link w:val="BodyTextIndentChar"/>
    <w:uiPriority w:val="99"/>
    <w:rsid w:val="00DA7A3D"/>
    <w:pPr>
      <w:spacing w:after="120" w:line="276" w:lineRule="auto"/>
      <w:ind w:left="360"/>
    </w:pPr>
    <w:rPr>
      <w:rFonts w:ascii="Calibri" w:hAnsi="Calibri"/>
      <w:sz w:val="22"/>
      <w:szCs w:val="22"/>
    </w:rPr>
  </w:style>
  <w:style w:type="character" w:customStyle="1" w:styleId="BodyTextIndentChar">
    <w:name w:val="Body Text Indent Char"/>
    <w:basedOn w:val="DefaultParagraphFont"/>
    <w:link w:val="BodyTextIndent"/>
    <w:uiPriority w:val="99"/>
    <w:rsid w:val="00DA7A3D"/>
    <w:rPr>
      <w:rFonts w:ascii="Calibri" w:eastAsia="Times New Roman" w:hAnsi="Calibri" w:cs="Times New Roman"/>
      <w:lang w:val="en-US"/>
    </w:rPr>
  </w:style>
  <w:style w:type="table" w:styleId="TableGrid">
    <w:name w:val="Table Grid"/>
    <w:basedOn w:val="TableNormal"/>
    <w:uiPriority w:val="39"/>
    <w:rsid w:val="00E24A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466E09"/>
    <w:pPr>
      <w:spacing w:after="0"/>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466E09"/>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9629710">
      <w:bodyDiv w:val="1"/>
      <w:marLeft w:val="0"/>
      <w:marRight w:val="0"/>
      <w:marTop w:val="0"/>
      <w:marBottom w:val="0"/>
      <w:divBdr>
        <w:top w:val="none" w:sz="0" w:space="0" w:color="auto"/>
        <w:left w:val="none" w:sz="0" w:space="0" w:color="auto"/>
        <w:bottom w:val="none" w:sz="0" w:space="0" w:color="auto"/>
        <w:right w:val="none" w:sz="0" w:space="0" w:color="auto"/>
      </w:divBdr>
    </w:div>
    <w:div w:id="126900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2350</Words>
  <Characters>13395</Characters>
  <Application>Microsoft Office Word</Application>
  <DocSecurity>0</DocSecurity>
  <Lines>111</Lines>
  <Paragraphs>31</Paragraphs>
  <ScaleCrop>false</ScaleCrop>
  <HeadingPairs>
    <vt:vector size="6" baseType="variant">
      <vt:variant>
        <vt:lpstr>Title</vt:lpstr>
      </vt:variant>
      <vt:variant>
        <vt:i4>1</vt:i4>
      </vt:variant>
      <vt:variant>
        <vt:lpstr>Cím</vt:lpstr>
      </vt:variant>
      <vt:variant>
        <vt:i4>1</vt:i4>
      </vt:variant>
      <vt:variant>
        <vt:lpstr>Titel</vt:lpstr>
      </vt:variant>
      <vt:variant>
        <vt:i4>1</vt:i4>
      </vt:variant>
    </vt:vector>
  </HeadingPairs>
  <TitlesOfParts>
    <vt:vector size="3" baseType="lpstr">
      <vt:lpstr/>
      <vt:lpstr/>
      <vt:lpstr/>
    </vt:vector>
  </TitlesOfParts>
  <Company>VETSUISSE</Company>
  <LinksUpToDate>false</LinksUpToDate>
  <CharactersWithSpaces>15714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Marie-Pierre Ryser-Degiorgis</dc:creator>
  <cp:lastModifiedBy>Holmes, Paul</cp:lastModifiedBy>
  <cp:revision>2</cp:revision>
  <cp:lastPrinted>2022-10-26T11:27:00Z</cp:lastPrinted>
  <dcterms:created xsi:type="dcterms:W3CDTF">2025-01-31T11:48:00Z</dcterms:created>
  <dcterms:modified xsi:type="dcterms:W3CDTF">2025-01-31T11:48:00Z</dcterms:modified>
</cp:coreProperties>
</file>